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1C0E" w14:textId="77777777" w:rsidR="00B366AA" w:rsidRPr="00370CFC" w:rsidRDefault="00B366AA" w:rsidP="00B366AA">
      <w:pPr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370CFC">
        <w:rPr>
          <w:rFonts w:ascii="Calibri" w:hAnsi="Calibri" w:cs="Calibri"/>
          <w:i/>
          <w:iCs/>
          <w:color w:val="000000"/>
          <w:sz w:val="20"/>
          <w:szCs w:val="20"/>
        </w:rPr>
        <w:t>Nota stampa</w:t>
      </w:r>
    </w:p>
    <w:p w14:paraId="76B83CAB" w14:textId="2D44C556" w:rsidR="00B366AA" w:rsidRPr="00BE1998" w:rsidRDefault="00B366AA" w:rsidP="00B366AA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E1998">
        <w:rPr>
          <w:rFonts w:ascii="Calibri" w:hAnsi="Calibri" w:cs="Calibri"/>
          <w:b/>
          <w:bCs/>
          <w:color w:val="000000"/>
          <w:sz w:val="28"/>
          <w:szCs w:val="28"/>
        </w:rPr>
        <w:t>SIGEP DAILY NEWS</w:t>
      </w:r>
    </w:p>
    <w:p w14:paraId="14FC686E" w14:textId="4054082F" w:rsidR="00B366AA" w:rsidRDefault="00B366AA" w:rsidP="00B366AA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Mercoledì 22</w:t>
      </w:r>
      <w:r w:rsidRPr="00BE1998">
        <w:rPr>
          <w:rFonts w:ascii="Calibri" w:hAnsi="Calibri" w:cs="Calibri"/>
          <w:b/>
          <w:bCs/>
          <w:color w:val="000000"/>
          <w:sz w:val="28"/>
          <w:szCs w:val="28"/>
        </w:rPr>
        <w:t xml:space="preserve"> gennaio 2025</w:t>
      </w:r>
    </w:p>
    <w:p w14:paraId="02A6E35F" w14:textId="77777777" w:rsidR="00593146" w:rsidRDefault="00593146" w:rsidP="00B366AA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83BC489" w14:textId="0E914E74" w:rsidR="009926C8" w:rsidRDefault="002B7C59" w:rsidP="00537CCB">
      <w:pPr>
        <w:spacing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GELATO DAY, VINCENZO SQUATRITO FIRMA IL GUSTO ‘HALLELUJAH’ A BASE DI NOCCIOLE TOSTATE E CIOCCOLATO </w:t>
      </w:r>
    </w:p>
    <w:p w14:paraId="580E3CAF" w14:textId="094218D9" w:rsidR="005812C6" w:rsidRDefault="009926C8" w:rsidP="00537CCB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2B7C59">
        <w:rPr>
          <w:rFonts w:ascii="Calibri" w:hAnsi="Calibri" w:cs="Calibri"/>
          <w:b/>
          <w:bCs/>
          <w:color w:val="000000"/>
          <w:sz w:val="22"/>
          <w:szCs w:val="22"/>
        </w:rPr>
        <w:t>Gianduia con nocciole tostate e una variegatura di cioccolato puro</w:t>
      </w:r>
      <w:r>
        <w:rPr>
          <w:rFonts w:ascii="Calibri" w:hAnsi="Calibri" w:cs="Calibri"/>
          <w:color w:val="000000"/>
          <w:sz w:val="22"/>
          <w:szCs w:val="22"/>
        </w:rPr>
        <w:t xml:space="preserve">. È stato annunciato a </w:t>
      </w:r>
      <w:r w:rsidRPr="002B7C59">
        <w:rPr>
          <w:rFonts w:ascii="Calibri" w:hAnsi="Calibri" w:cs="Calibri"/>
          <w:b/>
          <w:bCs/>
          <w:color w:val="000000"/>
          <w:sz w:val="22"/>
          <w:szCs w:val="22"/>
        </w:rPr>
        <w:t>SIGEP World</w:t>
      </w:r>
      <w:r>
        <w:rPr>
          <w:rFonts w:ascii="Calibri" w:hAnsi="Calibri" w:cs="Calibri"/>
          <w:color w:val="000000"/>
          <w:sz w:val="22"/>
          <w:szCs w:val="22"/>
        </w:rPr>
        <w:t xml:space="preserve">, la manifestazione organizzata da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Italian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Exhibition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Group alla Fiera di Rimini che chiude oggi, l’atteso </w:t>
      </w:r>
      <w:r w:rsidRPr="002B7C59">
        <w:rPr>
          <w:rFonts w:ascii="Calibri" w:hAnsi="Calibri" w:cs="Calibri"/>
          <w:b/>
          <w:bCs/>
          <w:color w:val="000000"/>
          <w:sz w:val="22"/>
          <w:szCs w:val="22"/>
        </w:rPr>
        <w:t>gusto dell’anno ‘</w:t>
      </w:r>
      <w:proofErr w:type="spellStart"/>
      <w:r w:rsidRPr="002B7C59">
        <w:rPr>
          <w:rFonts w:ascii="Calibri" w:hAnsi="Calibri" w:cs="Calibri"/>
          <w:b/>
          <w:bCs/>
          <w:color w:val="000000"/>
          <w:sz w:val="22"/>
          <w:szCs w:val="22"/>
        </w:rPr>
        <w:t>Hallelujah</w:t>
      </w:r>
      <w:proofErr w:type="spellEnd"/>
      <w:r w:rsidRPr="002B7C59">
        <w:rPr>
          <w:rFonts w:ascii="Calibri" w:hAnsi="Calibri" w:cs="Calibri"/>
          <w:b/>
          <w:bCs/>
          <w:color w:val="000000"/>
          <w:sz w:val="22"/>
          <w:szCs w:val="22"/>
        </w:rPr>
        <w:t>’</w:t>
      </w:r>
      <w:r>
        <w:rPr>
          <w:rFonts w:ascii="Calibri" w:hAnsi="Calibri" w:cs="Calibri"/>
          <w:color w:val="000000"/>
          <w:sz w:val="22"/>
          <w:szCs w:val="22"/>
        </w:rPr>
        <w:t xml:space="preserve">, ovvero la ricetta protagonista del Gelato Day 2025 e </w:t>
      </w:r>
      <w:r w:rsidRPr="002B7C59">
        <w:rPr>
          <w:rFonts w:ascii="Calibri" w:hAnsi="Calibri" w:cs="Calibri"/>
          <w:b/>
          <w:bCs/>
          <w:color w:val="000000"/>
          <w:sz w:val="22"/>
          <w:szCs w:val="22"/>
        </w:rPr>
        <w:t xml:space="preserve">dedicata al Giubileo. </w:t>
      </w:r>
      <w:r>
        <w:rPr>
          <w:rFonts w:ascii="Calibri" w:hAnsi="Calibri" w:cs="Calibri"/>
          <w:color w:val="000000"/>
          <w:sz w:val="22"/>
          <w:szCs w:val="22"/>
        </w:rPr>
        <w:t xml:space="preserve">A realizzarla, in un contest che ha visto sfidarsi a SIGEP World ben </w:t>
      </w:r>
      <w:r w:rsidRPr="002B7C59">
        <w:rPr>
          <w:rFonts w:ascii="Calibri" w:hAnsi="Calibri" w:cs="Calibri"/>
          <w:b/>
          <w:bCs/>
          <w:color w:val="000000"/>
          <w:sz w:val="22"/>
          <w:szCs w:val="22"/>
        </w:rPr>
        <w:t>30 maestri gelatieri</w:t>
      </w:r>
      <w:r>
        <w:rPr>
          <w:rFonts w:ascii="Calibri" w:hAnsi="Calibri" w:cs="Calibri"/>
          <w:color w:val="000000"/>
          <w:sz w:val="22"/>
          <w:szCs w:val="22"/>
        </w:rPr>
        <w:t xml:space="preserve"> da tutta Europa, è stato </w:t>
      </w:r>
      <w:r w:rsidRPr="002B7C59">
        <w:rPr>
          <w:rFonts w:ascii="Calibri" w:hAnsi="Calibri" w:cs="Calibri"/>
          <w:b/>
          <w:bCs/>
          <w:color w:val="000000"/>
          <w:sz w:val="22"/>
          <w:szCs w:val="22"/>
        </w:rPr>
        <w:t xml:space="preserve">Vincenzo </w:t>
      </w:r>
      <w:proofErr w:type="spellStart"/>
      <w:r w:rsidRPr="002B7C59">
        <w:rPr>
          <w:rFonts w:ascii="Calibri" w:hAnsi="Calibri" w:cs="Calibri"/>
          <w:b/>
          <w:bCs/>
          <w:color w:val="000000"/>
          <w:sz w:val="22"/>
          <w:szCs w:val="22"/>
        </w:rPr>
        <w:t>Squatrito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del ‘Ritrovo Orchidea’ di Olivieri (Messina). Il </w:t>
      </w:r>
      <w:r w:rsidRPr="002B7C59">
        <w:rPr>
          <w:rFonts w:ascii="Calibri" w:hAnsi="Calibri" w:cs="Calibri"/>
          <w:b/>
          <w:bCs/>
          <w:color w:val="000000"/>
          <w:sz w:val="22"/>
          <w:szCs w:val="22"/>
        </w:rPr>
        <w:t>Gelato Day 2025</w:t>
      </w:r>
      <w:r>
        <w:rPr>
          <w:rFonts w:ascii="Calibri" w:hAnsi="Calibri" w:cs="Calibri"/>
          <w:color w:val="000000"/>
          <w:sz w:val="22"/>
          <w:szCs w:val="22"/>
        </w:rPr>
        <w:t xml:space="preserve">, lo ricordiamo, in programma </w:t>
      </w:r>
      <w:r w:rsidRPr="002B7C59">
        <w:rPr>
          <w:rFonts w:ascii="Calibri" w:hAnsi="Calibri" w:cs="Calibri"/>
          <w:b/>
          <w:bCs/>
          <w:color w:val="000000"/>
          <w:sz w:val="22"/>
          <w:szCs w:val="22"/>
        </w:rPr>
        <w:t>il prossimo 24 marzo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="00537CCB">
        <w:rPr>
          <w:rFonts w:ascii="Calibri" w:hAnsi="Calibri" w:cs="Calibri"/>
          <w:color w:val="000000"/>
          <w:sz w:val="22"/>
          <w:szCs w:val="22"/>
        </w:rPr>
        <w:t xml:space="preserve"> voluto da Longarone Fiere e </w:t>
      </w:r>
      <w:proofErr w:type="spellStart"/>
      <w:r w:rsidR="00537CCB">
        <w:rPr>
          <w:rFonts w:ascii="Calibri" w:hAnsi="Calibri" w:cs="Calibri"/>
          <w:color w:val="000000"/>
          <w:sz w:val="22"/>
          <w:szCs w:val="22"/>
        </w:rPr>
        <w:t>Artglace</w:t>
      </w:r>
      <w:proofErr w:type="spellEnd"/>
      <w:r w:rsidR="00537CCB">
        <w:rPr>
          <w:rFonts w:ascii="Calibri" w:hAnsi="Calibri" w:cs="Calibri"/>
          <w:color w:val="000000"/>
          <w:sz w:val="22"/>
          <w:szCs w:val="22"/>
        </w:rPr>
        <w:t xml:space="preserve"> e dedicato, in va esclusiva dal Parlamento Europeo a un alimento riconosciuto patrimonio di tutta la filiera, è</w:t>
      </w:r>
      <w:r w:rsidR="00C13240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patrocinato dal Dicastero per l’Evangelizzazione e dal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Masaf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(Ministro dell’agricoltura, della sovranità alimentare e delle foreste)</w:t>
      </w:r>
      <w:r w:rsidR="002B7C59">
        <w:rPr>
          <w:rFonts w:ascii="Calibri" w:hAnsi="Calibri" w:cs="Calibri"/>
          <w:color w:val="000000"/>
          <w:sz w:val="22"/>
          <w:szCs w:val="22"/>
        </w:rPr>
        <w:t>. E grazie al contest, ‘</w:t>
      </w:r>
      <w:proofErr w:type="spellStart"/>
      <w:r w:rsidR="002B7C59">
        <w:rPr>
          <w:rFonts w:ascii="Calibri" w:hAnsi="Calibri" w:cs="Calibri"/>
          <w:color w:val="000000"/>
          <w:sz w:val="22"/>
          <w:szCs w:val="22"/>
        </w:rPr>
        <w:t>Hallelujah</w:t>
      </w:r>
      <w:proofErr w:type="spellEnd"/>
      <w:r w:rsidR="002B7C59">
        <w:rPr>
          <w:rFonts w:ascii="Calibri" w:hAnsi="Calibri" w:cs="Calibri"/>
          <w:color w:val="000000"/>
          <w:sz w:val="22"/>
          <w:szCs w:val="22"/>
        </w:rPr>
        <w:t>’ sarà presente in tutte le gelaterie europee aderenti al Gelato Day.</w:t>
      </w:r>
    </w:p>
    <w:p w14:paraId="36A9A76C" w14:textId="066BA5DB" w:rsidR="00C13240" w:rsidRDefault="00593146" w:rsidP="00537CCB">
      <w:pPr>
        <w:spacing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VINCENZO LA MONICA TRIONFA NEL CAMPIONATO ITALIANO DI PASTICCERIA </w:t>
      </w:r>
    </w:p>
    <w:p w14:paraId="4C16D61F" w14:textId="08DD8E52" w:rsidR="00B366AA" w:rsidRPr="00C13240" w:rsidRDefault="00B366AA" w:rsidP="00537CCB">
      <w:pPr>
        <w:spacing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93146">
        <w:rPr>
          <w:rFonts w:ascii="Calibri" w:hAnsi="Calibri" w:cs="Calibri"/>
          <w:b/>
          <w:bCs/>
          <w:color w:val="000000"/>
          <w:sz w:val="22"/>
          <w:szCs w:val="22"/>
        </w:rPr>
        <w:t>Vincenzo La Monica</w:t>
      </w:r>
      <w:r>
        <w:rPr>
          <w:rFonts w:ascii="Calibri" w:hAnsi="Calibri" w:cs="Calibri"/>
          <w:color w:val="000000"/>
          <w:sz w:val="22"/>
          <w:szCs w:val="22"/>
        </w:rPr>
        <w:t xml:space="preserve"> trionfa nel </w:t>
      </w:r>
      <w:r w:rsidRPr="00593146">
        <w:rPr>
          <w:rFonts w:ascii="Calibri" w:hAnsi="Calibri" w:cs="Calibri"/>
          <w:b/>
          <w:bCs/>
          <w:color w:val="000000"/>
          <w:sz w:val="22"/>
          <w:szCs w:val="22"/>
        </w:rPr>
        <w:t>Campionato Italiano di Pasticceria</w:t>
      </w:r>
      <w:r>
        <w:rPr>
          <w:rFonts w:ascii="Calibri" w:hAnsi="Calibri" w:cs="Calibri"/>
          <w:color w:val="000000"/>
          <w:sz w:val="22"/>
          <w:szCs w:val="22"/>
        </w:rPr>
        <w:t xml:space="preserve">, la competizione andata in scena a SIGEP World, in partnership con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Conpait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che ha visto sfidarsi i migliori talenti italiani </w:t>
      </w:r>
      <w:r w:rsidR="00593146">
        <w:rPr>
          <w:rFonts w:ascii="Calibri" w:hAnsi="Calibri" w:cs="Calibri"/>
          <w:color w:val="000000"/>
          <w:sz w:val="22"/>
          <w:szCs w:val="22"/>
        </w:rPr>
        <w:t>di età superiore ai 21 anni sul tema ‘</w:t>
      </w:r>
      <w:r w:rsidR="00593146" w:rsidRPr="00D13CB1">
        <w:rPr>
          <w:rFonts w:ascii="Calibri" w:hAnsi="Calibri" w:cs="Calibri"/>
          <w:i/>
          <w:iCs/>
          <w:sz w:val="22"/>
          <w:szCs w:val="22"/>
        </w:rPr>
        <w:t>Cacao Sostenibile: dalla fava al dolce in un'economia circolare</w:t>
      </w:r>
      <w:r w:rsidR="00593146">
        <w:rPr>
          <w:rFonts w:ascii="Calibri" w:hAnsi="Calibri" w:cs="Calibri"/>
          <w:i/>
          <w:iCs/>
          <w:sz w:val="22"/>
          <w:szCs w:val="22"/>
        </w:rPr>
        <w:t xml:space="preserve">’. </w:t>
      </w:r>
      <w:proofErr w:type="gramStart"/>
      <w:r w:rsidR="00593146">
        <w:rPr>
          <w:rFonts w:ascii="Calibri" w:hAnsi="Calibri" w:cs="Calibri"/>
          <w:sz w:val="22"/>
          <w:szCs w:val="22"/>
        </w:rPr>
        <w:t>La Monica</w:t>
      </w:r>
      <w:proofErr w:type="gramEnd"/>
      <w:r w:rsidR="00593146">
        <w:rPr>
          <w:rFonts w:ascii="Calibri" w:hAnsi="Calibri" w:cs="Calibri"/>
          <w:sz w:val="22"/>
          <w:szCs w:val="22"/>
        </w:rPr>
        <w:t xml:space="preserve">, 22enne di Venetico (Messina) ha superato la concorrenza del </w:t>
      </w:r>
      <w:r w:rsidR="00593146" w:rsidRPr="00593146">
        <w:rPr>
          <w:rFonts w:ascii="Calibri" w:hAnsi="Calibri" w:cs="Calibri"/>
          <w:b/>
          <w:bCs/>
          <w:sz w:val="22"/>
          <w:szCs w:val="22"/>
        </w:rPr>
        <w:t>secondo classificato Francesco Marchitto</w:t>
      </w:r>
      <w:r w:rsidR="00593146">
        <w:rPr>
          <w:rFonts w:ascii="Calibri" w:hAnsi="Calibri" w:cs="Calibri"/>
          <w:sz w:val="22"/>
          <w:szCs w:val="22"/>
        </w:rPr>
        <w:t xml:space="preserve">, 25 anni di Bientina (Pisa) e del </w:t>
      </w:r>
      <w:r w:rsidR="00593146" w:rsidRPr="00593146">
        <w:rPr>
          <w:rFonts w:ascii="Calibri" w:hAnsi="Calibri" w:cs="Calibri"/>
          <w:b/>
          <w:bCs/>
          <w:sz w:val="22"/>
          <w:szCs w:val="22"/>
        </w:rPr>
        <w:t>24enne Gianluca Schettino</w:t>
      </w:r>
      <w:r w:rsidR="00593146">
        <w:rPr>
          <w:rFonts w:ascii="Calibri" w:hAnsi="Calibri" w:cs="Calibri"/>
          <w:sz w:val="22"/>
          <w:szCs w:val="22"/>
        </w:rPr>
        <w:t xml:space="preserve"> (Massa Lubrense, Napoli)</w:t>
      </w:r>
      <w:r w:rsidR="00C13240">
        <w:rPr>
          <w:rFonts w:ascii="Calibri" w:hAnsi="Calibri" w:cs="Calibri"/>
          <w:sz w:val="22"/>
          <w:szCs w:val="22"/>
        </w:rPr>
        <w:t xml:space="preserve">, terso sul </w:t>
      </w:r>
      <w:r w:rsidR="00593146">
        <w:rPr>
          <w:rFonts w:ascii="Calibri" w:hAnsi="Calibri" w:cs="Calibri"/>
          <w:sz w:val="22"/>
          <w:szCs w:val="22"/>
        </w:rPr>
        <w:t>podio. Durante la due giorni di competizione (20 e 21 gennaio) gli 8 concorrenti in gara si sono sfidati su prove come le realizzazioni di 15 cioccolatini, 3 torte al cioccolato con obbligo di meringa cotta croccante e 1 scultura artistica in zucchero</w:t>
      </w:r>
      <w:r w:rsidR="00C13240">
        <w:rPr>
          <w:rFonts w:ascii="Calibri" w:hAnsi="Calibri" w:cs="Calibri"/>
          <w:sz w:val="22"/>
          <w:szCs w:val="22"/>
        </w:rPr>
        <w:t>.</w:t>
      </w:r>
    </w:p>
    <w:p w14:paraId="05F30B09" w14:textId="2588A697" w:rsidR="005812C6" w:rsidRPr="005812C6" w:rsidRDefault="005812C6" w:rsidP="00537CCB">
      <w:pPr>
        <w:pStyle w:val="s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812C6">
        <w:rPr>
          <w:rStyle w:val="s2"/>
          <w:rFonts w:ascii="Calibri" w:eastAsiaTheme="majorEastAsia" w:hAnsi="Calibri" w:cs="Calibri"/>
          <w:b/>
          <w:bCs/>
          <w:color w:val="000000"/>
          <w:sz w:val="22"/>
          <w:szCs w:val="22"/>
        </w:rPr>
        <w:t>COFFEE ARENA: I VINCITORI DI CILA - CAMPIONATO ITALIANO LATTE ART E DEL CAMPIONATO ITALIANO COFFEE ROASTING</w:t>
      </w:r>
    </w:p>
    <w:p w14:paraId="57FB0C45" w14:textId="77777777" w:rsidR="005812C6" w:rsidRPr="005812C6" w:rsidRDefault="005812C6" w:rsidP="00537CCB">
      <w:pPr>
        <w:pStyle w:val="s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812C6">
        <w:rPr>
          <w:rFonts w:ascii="Calibri" w:hAnsi="Calibri" w:cs="Calibri"/>
          <w:color w:val="000000"/>
          <w:sz w:val="22"/>
          <w:szCs w:val="22"/>
        </w:rPr>
        <w:t> </w:t>
      </w:r>
    </w:p>
    <w:p w14:paraId="7C81A051" w14:textId="77777777" w:rsidR="00537CCB" w:rsidRDefault="005812C6" w:rsidP="00537CCB">
      <w:pPr>
        <w:pStyle w:val="s3"/>
        <w:spacing w:before="0" w:beforeAutospacing="0" w:after="0" w:afterAutospacing="0"/>
        <w:jc w:val="both"/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</w:pPr>
      <w:r w:rsidRPr="005812C6">
        <w:rPr>
          <w:rFonts w:ascii="Calibri" w:hAnsi="Calibri" w:cs="Calibri"/>
          <w:color w:val="000000"/>
          <w:sz w:val="22"/>
          <w:szCs w:val="22"/>
        </w:rPr>
        <w:t>È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Stefano Cevenini</w:t>
      </w:r>
      <w:r w:rsidRPr="005812C6">
        <w:rPr>
          <w:rFonts w:ascii="Calibri" w:hAnsi="Calibri" w:cs="Calibri"/>
          <w:color w:val="000000"/>
          <w:sz w:val="22"/>
          <w:szCs w:val="22"/>
        </w:rPr>
        <w:t>,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bolognese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di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25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anni, il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vincitore 2025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di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CILA - Campionato Italiano Latte Art</w:t>
      </w:r>
      <w:r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, </w:t>
      </w:r>
      <w:r>
        <w:rPr>
          <w:rStyle w:val="s4"/>
          <w:rFonts w:ascii="Calibri" w:eastAsiaTheme="majorEastAsia" w:hAnsi="Calibri" w:cs="Calibri"/>
          <w:color w:val="000000"/>
          <w:sz w:val="22"/>
          <w:szCs w:val="22"/>
        </w:rPr>
        <w:t>competizione di riferimento del settore andata in scena a SIGEP World</w:t>
      </w:r>
      <w:r w:rsidRPr="005812C6">
        <w:rPr>
          <w:rFonts w:ascii="Calibri" w:hAnsi="Calibri" w:cs="Calibri"/>
          <w:color w:val="000000"/>
          <w:sz w:val="22"/>
          <w:szCs w:val="22"/>
        </w:rPr>
        <w:t>.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850881D" w14:textId="3D2CD8B0" w:rsidR="005812C6" w:rsidRDefault="005812C6" w:rsidP="00537CCB">
      <w:pPr>
        <w:pStyle w:val="s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Secondo e terzo posto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ad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Alessio Panero</w:t>
      </w:r>
      <w:r w:rsidRPr="005812C6">
        <w:rPr>
          <w:rFonts w:ascii="Calibri" w:hAnsi="Calibri" w:cs="Calibri"/>
          <w:color w:val="000000"/>
          <w:sz w:val="22"/>
          <w:szCs w:val="22"/>
        </w:rPr>
        <w:t>,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torinese di 25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anni, e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Michele Intravaia</w:t>
      </w:r>
      <w:r w:rsidRPr="005812C6">
        <w:rPr>
          <w:rFonts w:ascii="Calibri" w:hAnsi="Calibri" w:cs="Calibri"/>
          <w:color w:val="000000"/>
          <w:sz w:val="22"/>
          <w:szCs w:val="22"/>
        </w:rPr>
        <w:t>,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34 anni di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Canicattini Bagni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(S</w:t>
      </w:r>
      <w:r>
        <w:rPr>
          <w:rFonts w:ascii="Calibri" w:hAnsi="Calibri" w:cs="Calibri"/>
          <w:color w:val="000000"/>
          <w:sz w:val="22"/>
          <w:szCs w:val="22"/>
        </w:rPr>
        <w:t>iracusa</w:t>
      </w:r>
      <w:r w:rsidRPr="005812C6">
        <w:rPr>
          <w:rFonts w:ascii="Calibri" w:hAnsi="Calibri" w:cs="Calibri"/>
          <w:color w:val="000000"/>
          <w:sz w:val="22"/>
          <w:szCs w:val="22"/>
        </w:rPr>
        <w:t>).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 </w:t>
      </w:r>
      <w:r w:rsidRPr="005812C6">
        <w:rPr>
          <w:rFonts w:ascii="Calibri" w:hAnsi="Calibri" w:cs="Calibri"/>
          <w:color w:val="000000"/>
          <w:sz w:val="22"/>
          <w:szCs w:val="22"/>
        </w:rPr>
        <w:t>Il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campionato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è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valido</w:t>
      </w:r>
      <w:r w:rsidRPr="005812C6">
        <w:rPr>
          <w:rStyle w:val="apple-converted-space"/>
          <w:rFonts w:ascii="Calibri" w:eastAsiaTheme="majorEastAsia" w:hAnsi="Calibri" w:cs="Calibri"/>
          <w:b/>
          <w:bCs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per il</w:t>
      </w:r>
      <w:r w:rsidRPr="005812C6">
        <w:rPr>
          <w:rStyle w:val="apple-converted-space"/>
          <w:rFonts w:ascii="Calibri" w:eastAsiaTheme="majorEastAsia" w:hAnsi="Calibri" w:cs="Calibri"/>
          <w:b/>
          <w:bCs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WLAC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(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World Latte Art Championship</w:t>
      </w:r>
      <w:r w:rsidRPr="005812C6">
        <w:rPr>
          <w:rFonts w:ascii="Calibri" w:hAnsi="Calibri" w:cs="Calibri"/>
          <w:color w:val="000000"/>
          <w:sz w:val="22"/>
          <w:szCs w:val="22"/>
        </w:rPr>
        <w:t>).</w:t>
      </w:r>
    </w:p>
    <w:p w14:paraId="55128F27" w14:textId="702B88CA" w:rsidR="005812C6" w:rsidRPr="005812C6" w:rsidRDefault="005812C6" w:rsidP="00537CCB">
      <w:pPr>
        <w:pStyle w:val="s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812C6">
        <w:rPr>
          <w:rFonts w:ascii="Calibri" w:hAnsi="Calibri" w:cs="Calibri"/>
          <w:color w:val="000000"/>
          <w:sz w:val="22"/>
          <w:szCs w:val="22"/>
        </w:rPr>
        <w:t>Sempre ieri</w:t>
      </w:r>
      <w:r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 xml:space="preserve"> a SIGEP World</w:t>
      </w:r>
      <w:r>
        <w:rPr>
          <w:rFonts w:ascii="Calibri" w:hAnsi="Calibri" w:cs="Calibri"/>
          <w:color w:val="000000"/>
          <w:sz w:val="22"/>
          <w:szCs w:val="22"/>
        </w:rPr>
        <w:t xml:space="preserve"> si</w:t>
      </w:r>
      <w:r w:rsidRPr="005812C6">
        <w:rPr>
          <w:rFonts w:ascii="Calibri" w:hAnsi="Calibri" w:cs="Calibri"/>
          <w:color w:val="000000"/>
          <w:sz w:val="22"/>
          <w:szCs w:val="22"/>
        </w:rPr>
        <w:t xml:space="preserve"> è svolto il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Campionato Italiano Coffee </w:t>
      </w:r>
      <w:proofErr w:type="spellStart"/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Roasting</w:t>
      </w:r>
      <w:proofErr w:type="spellEnd"/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che ha visto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trionfare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Gianluca </w:t>
      </w:r>
      <w:proofErr w:type="spellStart"/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Lavacca</w:t>
      </w:r>
      <w:proofErr w:type="spellEnd"/>
      <w:r w:rsidRPr="005812C6">
        <w:rPr>
          <w:rFonts w:ascii="Calibri" w:hAnsi="Calibri" w:cs="Calibri"/>
          <w:color w:val="000000"/>
          <w:sz w:val="22"/>
          <w:szCs w:val="22"/>
        </w:rPr>
        <w:t>,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barese di 46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anni.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Medaglia d’argento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a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Emanuele</w:t>
      </w:r>
      <w:r w:rsidRPr="005812C6">
        <w:rPr>
          <w:rStyle w:val="apple-converted-space"/>
          <w:rFonts w:ascii="Calibri" w:eastAsiaTheme="majorEastAsia" w:hAnsi="Calibri" w:cs="Calibri"/>
          <w:b/>
          <w:bCs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Tomassi</w:t>
      </w:r>
      <w:r w:rsidRPr="005812C6">
        <w:rPr>
          <w:rFonts w:ascii="Calibri" w:hAnsi="Calibri" w:cs="Calibri"/>
          <w:color w:val="000000"/>
          <w:sz w:val="22"/>
          <w:szCs w:val="22"/>
        </w:rPr>
        <w:t>,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57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anni di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Aprilia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(L</w:t>
      </w:r>
      <w:r>
        <w:rPr>
          <w:rFonts w:ascii="Calibri" w:hAnsi="Calibri" w:cs="Calibri"/>
          <w:color w:val="000000"/>
          <w:sz w:val="22"/>
          <w:szCs w:val="22"/>
        </w:rPr>
        <w:t>atina</w:t>
      </w:r>
      <w:r w:rsidRPr="005812C6">
        <w:rPr>
          <w:rFonts w:ascii="Calibri" w:hAnsi="Calibri" w:cs="Calibri"/>
          <w:color w:val="000000"/>
          <w:sz w:val="22"/>
          <w:szCs w:val="22"/>
        </w:rPr>
        <w:t>), e di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bronzo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a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Michael Angelini</w:t>
      </w:r>
      <w:r w:rsidRPr="005812C6">
        <w:rPr>
          <w:rFonts w:ascii="Calibri" w:hAnsi="Calibri" w:cs="Calibri"/>
          <w:color w:val="000000"/>
          <w:sz w:val="22"/>
          <w:szCs w:val="22"/>
        </w:rPr>
        <w:t>,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ascolano di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33 anni.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812C6">
        <w:rPr>
          <w:rFonts w:ascii="Calibri" w:hAnsi="Calibri" w:cs="Calibri"/>
          <w:color w:val="000000"/>
          <w:sz w:val="22"/>
          <w:szCs w:val="22"/>
        </w:rPr>
        <w:t>Il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campionato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è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valido per il WCRC</w:t>
      </w:r>
      <w:r w:rsidRPr="005812C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812C6">
        <w:rPr>
          <w:rFonts w:ascii="Calibri" w:hAnsi="Calibri" w:cs="Calibri"/>
          <w:color w:val="000000"/>
          <w:sz w:val="22"/>
          <w:szCs w:val="22"/>
        </w:rPr>
        <w:t>(</w:t>
      </w:r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World Coffee </w:t>
      </w:r>
      <w:proofErr w:type="spellStart"/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>Roasting</w:t>
      </w:r>
      <w:proofErr w:type="spellEnd"/>
      <w:r w:rsidRPr="005812C6">
        <w:rPr>
          <w:rStyle w:val="s4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Championship</w:t>
      </w:r>
      <w:r w:rsidRPr="005812C6">
        <w:rPr>
          <w:rFonts w:ascii="Calibri" w:hAnsi="Calibri" w:cs="Calibri"/>
          <w:color w:val="000000"/>
          <w:sz w:val="22"/>
          <w:szCs w:val="22"/>
        </w:rPr>
        <w:t>).</w:t>
      </w:r>
    </w:p>
    <w:p w14:paraId="3C3D066D" w14:textId="77777777" w:rsidR="002B7C59" w:rsidRPr="005812C6" w:rsidRDefault="002B7C59" w:rsidP="00537CCB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CA1B6E3" w14:textId="5B326000" w:rsidR="00593146" w:rsidRPr="00593146" w:rsidRDefault="00593146" w:rsidP="00537CCB">
      <w:pPr>
        <w:spacing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593146">
        <w:rPr>
          <w:rFonts w:ascii="Calibri" w:hAnsi="Calibri" w:cs="Calibri"/>
          <w:b/>
          <w:bCs/>
          <w:sz w:val="22"/>
          <w:szCs w:val="22"/>
        </w:rPr>
        <w:t xml:space="preserve">PREMIO COMUNICANDO 2025: FRUCTITAL VINCE </w:t>
      </w:r>
      <w:r>
        <w:rPr>
          <w:rFonts w:ascii="Calibri" w:hAnsi="Calibri" w:cs="Calibri"/>
          <w:b/>
          <w:bCs/>
          <w:sz w:val="22"/>
          <w:szCs w:val="22"/>
        </w:rPr>
        <w:t>‘</w:t>
      </w:r>
      <w:r w:rsidRPr="00593146">
        <w:rPr>
          <w:rFonts w:ascii="Calibri" w:hAnsi="Calibri" w:cs="Calibri"/>
          <w:b/>
          <w:bCs/>
          <w:sz w:val="22"/>
          <w:szCs w:val="22"/>
        </w:rPr>
        <w:t>UNICA 2024</w:t>
      </w:r>
      <w:r>
        <w:rPr>
          <w:rFonts w:ascii="Calibri" w:hAnsi="Calibri" w:cs="Calibri"/>
          <w:b/>
          <w:bCs/>
          <w:sz w:val="22"/>
          <w:szCs w:val="22"/>
        </w:rPr>
        <w:t>’</w:t>
      </w:r>
      <w:r w:rsidRPr="00593146">
        <w:rPr>
          <w:rFonts w:ascii="Calibri" w:hAnsi="Calibri" w:cs="Calibri"/>
          <w:b/>
          <w:bCs/>
          <w:sz w:val="22"/>
          <w:szCs w:val="22"/>
        </w:rPr>
        <w:t xml:space="preserve"> CON LA MIGLIORE CAMPAGNA DI COMUNICAZIONE</w:t>
      </w:r>
    </w:p>
    <w:p w14:paraId="72F20B49" w14:textId="77777777" w:rsidR="00593146" w:rsidRPr="00593146" w:rsidRDefault="00593146" w:rsidP="00537CCB">
      <w:pPr>
        <w:spacing w:line="240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AA7F424" w14:textId="5490CBEC" w:rsidR="00593146" w:rsidRPr="00593146" w:rsidRDefault="00593146" w:rsidP="00537CCB">
      <w:pPr>
        <w:spacing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593146">
        <w:rPr>
          <w:rFonts w:ascii="Calibri" w:hAnsi="Calibri" w:cs="Calibri"/>
          <w:sz w:val="22"/>
          <w:szCs w:val="22"/>
        </w:rPr>
        <w:t>Si è svolta ieri</w:t>
      </w:r>
      <w:r>
        <w:rPr>
          <w:rFonts w:ascii="Calibri" w:hAnsi="Calibri" w:cs="Calibri"/>
          <w:sz w:val="22"/>
          <w:szCs w:val="22"/>
        </w:rPr>
        <w:t xml:space="preserve"> a SIGEP World</w:t>
      </w:r>
      <w:r w:rsidRPr="00593146">
        <w:rPr>
          <w:rFonts w:ascii="Calibri" w:hAnsi="Calibri" w:cs="Calibri"/>
          <w:sz w:val="22"/>
          <w:szCs w:val="22"/>
        </w:rPr>
        <w:t xml:space="preserve"> la </w:t>
      </w:r>
      <w:r w:rsidRPr="00593146">
        <w:rPr>
          <w:rFonts w:ascii="Calibri" w:hAnsi="Calibri" w:cs="Calibri"/>
          <w:b/>
          <w:bCs/>
          <w:sz w:val="22"/>
          <w:szCs w:val="22"/>
        </w:rPr>
        <w:t>diciottesima edizione del Premio Comunicando</w:t>
      </w:r>
      <w:r w:rsidRPr="00593146">
        <w:rPr>
          <w:rFonts w:ascii="Calibri" w:hAnsi="Calibri" w:cs="Calibri"/>
          <w:sz w:val="22"/>
          <w:szCs w:val="22"/>
        </w:rPr>
        <w:t xml:space="preserve">, organizzato dalla casa editrice Editrade, che celebra le migliori campagne pubblicitarie nei settori della pasticceria e gelateria. </w:t>
      </w:r>
    </w:p>
    <w:p w14:paraId="284DF640" w14:textId="577A6B78" w:rsidR="00593146" w:rsidRPr="00593146" w:rsidRDefault="00593146" w:rsidP="00537CCB">
      <w:pPr>
        <w:spacing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593146">
        <w:rPr>
          <w:rFonts w:ascii="Calibri" w:hAnsi="Calibri" w:cs="Calibri"/>
          <w:sz w:val="22"/>
          <w:szCs w:val="22"/>
        </w:rPr>
        <w:lastRenderedPageBreak/>
        <w:t xml:space="preserve">Il premio Unica 2024, dedicato all’eccellenza nella comunicazione, riunisce tutte le categorie in gara ed è stato assegnato a </w:t>
      </w:r>
      <w:proofErr w:type="spellStart"/>
      <w:r w:rsidRPr="00593146">
        <w:rPr>
          <w:rFonts w:ascii="Calibri" w:hAnsi="Calibri" w:cs="Calibri"/>
          <w:sz w:val="22"/>
          <w:szCs w:val="22"/>
        </w:rPr>
        <w:t>Fructital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per la campagna ‘Tracciamo insieme il percorso del tuo successo’.</w:t>
      </w:r>
    </w:p>
    <w:p w14:paraId="66D5EED1" w14:textId="512B936F" w:rsidR="00B366AA" w:rsidRPr="00C13240" w:rsidRDefault="00593146" w:rsidP="00537CCB">
      <w:pPr>
        <w:spacing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593146">
        <w:rPr>
          <w:rFonts w:ascii="Calibri" w:hAnsi="Calibri" w:cs="Calibri"/>
          <w:sz w:val="22"/>
          <w:szCs w:val="22"/>
        </w:rPr>
        <w:t xml:space="preserve">Nella categoria Miglior Copy si sono distinti ex aequo ICO Cialde con il </w:t>
      </w:r>
      <w:proofErr w:type="spellStart"/>
      <w:r w:rsidRPr="00593146">
        <w:rPr>
          <w:rFonts w:ascii="Calibri" w:hAnsi="Calibri" w:cs="Calibri"/>
          <w:sz w:val="22"/>
          <w:szCs w:val="22"/>
        </w:rPr>
        <w:t>claim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“Pensa in piccolo ma gusta alla grande”, IPSA con “15 gusti da far girare la testa”, </w:t>
      </w:r>
      <w:proofErr w:type="spellStart"/>
      <w:r w:rsidRPr="00593146">
        <w:rPr>
          <w:rFonts w:ascii="Calibri" w:hAnsi="Calibri" w:cs="Calibri"/>
          <w:sz w:val="22"/>
          <w:szCs w:val="22"/>
        </w:rPr>
        <w:t>Mediac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con “Carta canta” e Mec3 con “L’occasione fa il gelato salato”. Per la </w:t>
      </w:r>
      <w:r w:rsidRPr="009926C8">
        <w:rPr>
          <w:rFonts w:ascii="Calibri" w:hAnsi="Calibri" w:cs="Calibri"/>
          <w:b/>
          <w:bCs/>
          <w:sz w:val="22"/>
          <w:szCs w:val="22"/>
        </w:rPr>
        <w:t>categoria Miglior Visual</w:t>
      </w:r>
      <w:r w:rsidRPr="00593146">
        <w:rPr>
          <w:rFonts w:ascii="Calibri" w:hAnsi="Calibri" w:cs="Calibri"/>
          <w:sz w:val="22"/>
          <w:szCs w:val="22"/>
        </w:rPr>
        <w:t xml:space="preserve">, i premi sono andati a Pernigotti Maestri Gelatieri Italiani per “Le specialità piemontesi”, Disaronno </w:t>
      </w:r>
      <w:proofErr w:type="spellStart"/>
      <w:r w:rsidRPr="00593146">
        <w:rPr>
          <w:rFonts w:ascii="Calibri" w:hAnsi="Calibri" w:cs="Calibri"/>
          <w:sz w:val="22"/>
          <w:szCs w:val="22"/>
        </w:rPr>
        <w:t>Ingredients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per “</w:t>
      </w:r>
      <w:proofErr w:type="spellStart"/>
      <w:r w:rsidRPr="00593146">
        <w:rPr>
          <w:rFonts w:ascii="Calibri" w:hAnsi="Calibri" w:cs="Calibri"/>
          <w:sz w:val="22"/>
          <w:szCs w:val="22"/>
        </w:rPr>
        <w:t>We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93146">
        <w:rPr>
          <w:rFonts w:ascii="Calibri" w:hAnsi="Calibri" w:cs="Calibri"/>
          <w:sz w:val="22"/>
          <w:szCs w:val="22"/>
        </w:rPr>
        <w:t>learn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from nature”, Taddia con “Per gli artisti del gelato” ed </w:t>
      </w:r>
      <w:proofErr w:type="spellStart"/>
      <w:r w:rsidRPr="00593146">
        <w:rPr>
          <w:rFonts w:ascii="Calibri" w:hAnsi="Calibri" w:cs="Calibri"/>
          <w:sz w:val="22"/>
          <w:szCs w:val="22"/>
        </w:rPr>
        <w:t>Elenka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con “Da ingredienti nobili il gusto autentico della tradizione”. Nella categoria Miglior </w:t>
      </w:r>
      <w:proofErr w:type="spellStart"/>
      <w:r w:rsidRPr="00593146">
        <w:rPr>
          <w:rFonts w:ascii="Calibri" w:hAnsi="Calibri" w:cs="Calibri"/>
          <w:sz w:val="22"/>
          <w:szCs w:val="22"/>
        </w:rPr>
        <w:t>Creativity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, sono stati </w:t>
      </w:r>
      <w:proofErr w:type="gramStart"/>
      <w:r w:rsidRPr="00593146">
        <w:rPr>
          <w:rFonts w:ascii="Calibri" w:hAnsi="Calibri" w:cs="Calibri"/>
          <w:sz w:val="22"/>
          <w:szCs w:val="22"/>
        </w:rPr>
        <w:t>premiati</w:t>
      </w:r>
      <w:proofErr w:type="gramEnd"/>
      <w:r w:rsidRPr="00593146">
        <w:rPr>
          <w:rFonts w:ascii="Calibri" w:hAnsi="Calibri" w:cs="Calibri"/>
          <w:sz w:val="22"/>
          <w:szCs w:val="22"/>
        </w:rPr>
        <w:t xml:space="preserve"> Giuso con “</w:t>
      </w:r>
      <w:proofErr w:type="spellStart"/>
      <w:r w:rsidRPr="00593146">
        <w:rPr>
          <w:rFonts w:ascii="Calibri" w:hAnsi="Calibri" w:cs="Calibri"/>
          <w:sz w:val="22"/>
          <w:szCs w:val="22"/>
        </w:rPr>
        <w:t>Splendidee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593146">
        <w:rPr>
          <w:rFonts w:ascii="Calibri" w:hAnsi="Calibri" w:cs="Calibri"/>
          <w:sz w:val="22"/>
          <w:szCs w:val="22"/>
        </w:rPr>
        <w:t>PreGel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con la campagna ispirata a Kung Fu Panda intitolata “La leggenda narra di un gelato che dona le abilità del Kung fu”, </w:t>
      </w:r>
      <w:proofErr w:type="spellStart"/>
      <w:r w:rsidRPr="00593146">
        <w:rPr>
          <w:rFonts w:ascii="Calibri" w:hAnsi="Calibri" w:cs="Calibri"/>
          <w:sz w:val="22"/>
          <w:szCs w:val="22"/>
        </w:rPr>
        <w:t>Cartoprint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con “Legami autentici” e </w:t>
      </w:r>
      <w:proofErr w:type="spellStart"/>
      <w:r w:rsidRPr="00593146">
        <w:rPr>
          <w:rFonts w:ascii="Calibri" w:hAnsi="Calibri" w:cs="Calibri"/>
          <w:sz w:val="22"/>
          <w:szCs w:val="22"/>
        </w:rPr>
        <w:t>Disìo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con “</w:t>
      </w:r>
      <w:proofErr w:type="spellStart"/>
      <w:r w:rsidRPr="00593146">
        <w:rPr>
          <w:rFonts w:ascii="Calibri" w:hAnsi="Calibri" w:cs="Calibri"/>
          <w:sz w:val="22"/>
          <w:szCs w:val="22"/>
        </w:rPr>
        <w:t>Tiramisud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destinazione vacanz</w:t>
      </w:r>
      <w:r w:rsidR="00C13240">
        <w:rPr>
          <w:rFonts w:ascii="Calibri" w:hAnsi="Calibri" w:cs="Calibri"/>
          <w:sz w:val="22"/>
          <w:szCs w:val="22"/>
        </w:rPr>
        <w:t>a</w:t>
      </w:r>
      <w:r w:rsidRPr="00593146">
        <w:rPr>
          <w:rFonts w:ascii="Calibri" w:hAnsi="Calibri" w:cs="Calibri"/>
          <w:sz w:val="22"/>
          <w:szCs w:val="22"/>
        </w:rPr>
        <w:t xml:space="preserve">”. Per la categoria </w:t>
      </w:r>
      <w:r w:rsidRPr="009926C8">
        <w:rPr>
          <w:rFonts w:ascii="Calibri" w:hAnsi="Calibri" w:cs="Calibri"/>
          <w:b/>
          <w:bCs/>
          <w:sz w:val="22"/>
          <w:szCs w:val="22"/>
        </w:rPr>
        <w:t>Digital Strategist 2024</w:t>
      </w:r>
      <w:r w:rsidRPr="00593146">
        <w:rPr>
          <w:rFonts w:ascii="Calibri" w:hAnsi="Calibri" w:cs="Calibri"/>
          <w:sz w:val="22"/>
          <w:szCs w:val="22"/>
        </w:rPr>
        <w:t xml:space="preserve">, i riconoscimenti sono andati a Martini Gelato, Carpigiani, Mec3 e Babbi, per l’eccellenza dimostrata nelle strategie digitali. Non sono mancati i Premi Speciali dedicati a iniziative sociali e artistiche. Tra i vincitori, Ciam con il Progetto Moon, Disaronno </w:t>
      </w:r>
      <w:proofErr w:type="spellStart"/>
      <w:r w:rsidRPr="00593146">
        <w:rPr>
          <w:rFonts w:ascii="Calibri" w:hAnsi="Calibri" w:cs="Calibri"/>
          <w:sz w:val="22"/>
          <w:szCs w:val="22"/>
        </w:rPr>
        <w:t>Ingredients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con la campagna a sostegno del mese rosa per la prevenzione dei tumori, e </w:t>
      </w:r>
      <w:proofErr w:type="spellStart"/>
      <w:r w:rsidRPr="00593146">
        <w:rPr>
          <w:rFonts w:ascii="Calibri" w:hAnsi="Calibri" w:cs="Calibri"/>
          <w:sz w:val="22"/>
          <w:szCs w:val="22"/>
        </w:rPr>
        <w:t>Frigomat</w:t>
      </w:r>
      <w:proofErr w:type="spellEnd"/>
      <w:r w:rsidRPr="00593146">
        <w:rPr>
          <w:rFonts w:ascii="Calibri" w:hAnsi="Calibri" w:cs="Calibri"/>
          <w:sz w:val="22"/>
          <w:szCs w:val="22"/>
        </w:rPr>
        <w:t xml:space="preserve"> per il supporto a Medici Senza Frontiere. Durante la cerimonia, inoltre, sono stati nominati tre Ambasciatori della Comunicazione: Angelo Grasso, noto per il progetto “1000 Corsi”, Ana Maria Soto Escobar, vincitrice del Contest Gelato Day 2024, e Domenico Belmonte, presidente di </w:t>
      </w:r>
      <w:proofErr w:type="spellStart"/>
      <w:r w:rsidRPr="00593146">
        <w:rPr>
          <w:rFonts w:ascii="Calibri" w:hAnsi="Calibri" w:cs="Calibri"/>
          <w:sz w:val="22"/>
          <w:szCs w:val="22"/>
        </w:rPr>
        <w:t>Artglace</w:t>
      </w:r>
      <w:proofErr w:type="spellEnd"/>
      <w:r w:rsidRPr="00593146">
        <w:rPr>
          <w:rFonts w:ascii="Calibri" w:hAnsi="Calibri" w:cs="Calibri"/>
          <w:sz w:val="22"/>
          <w:szCs w:val="22"/>
        </w:rPr>
        <w:t>.</w:t>
      </w:r>
    </w:p>
    <w:p w14:paraId="76152EB6" w14:textId="77777777" w:rsidR="00B366AA" w:rsidRPr="00637A9C" w:rsidRDefault="00B366AA" w:rsidP="00B366AA"/>
    <w:p w14:paraId="25ADF1E8" w14:textId="77777777" w:rsidR="00B366AA" w:rsidRPr="009005E8" w:rsidRDefault="00B366AA" w:rsidP="00B366AA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9005E8">
        <w:rPr>
          <w:rFonts w:ascii="Calibri" w:hAnsi="Calibri" w:cs="Calibri"/>
          <w:b/>
          <w:bCs/>
          <w:sz w:val="18"/>
          <w:szCs w:val="18"/>
        </w:rPr>
        <w:t>FOCUS ON SIGEP 2025</w:t>
      </w:r>
    </w:p>
    <w:p w14:paraId="1D261971" w14:textId="77777777" w:rsidR="00B366AA" w:rsidRPr="009005E8" w:rsidRDefault="00B366AA" w:rsidP="00B366AA">
      <w:pPr>
        <w:jc w:val="both"/>
        <w:rPr>
          <w:rFonts w:ascii="Calibri" w:hAnsi="Calibri" w:cs="Calibri"/>
          <w:sz w:val="18"/>
          <w:szCs w:val="18"/>
        </w:rPr>
      </w:pPr>
      <w:r w:rsidRPr="009005E8">
        <w:rPr>
          <w:rFonts w:ascii="Calibri" w:hAnsi="Calibri" w:cs="Calibri"/>
          <w:sz w:val="18"/>
          <w:szCs w:val="18"/>
        </w:rPr>
        <w:t xml:space="preserve">Data: 18-22 gennaio 2025; Organizzazione: </w:t>
      </w:r>
      <w:proofErr w:type="spellStart"/>
      <w:r w:rsidRPr="009005E8">
        <w:rPr>
          <w:rFonts w:ascii="Calibri" w:hAnsi="Calibri" w:cs="Calibri"/>
          <w:sz w:val="18"/>
          <w:szCs w:val="18"/>
        </w:rPr>
        <w:t>Italian</w:t>
      </w:r>
      <w:proofErr w:type="spellEnd"/>
      <w:r w:rsidRPr="009005E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9005E8">
        <w:rPr>
          <w:rFonts w:ascii="Calibri" w:hAnsi="Calibri" w:cs="Calibri"/>
          <w:sz w:val="18"/>
          <w:szCs w:val="18"/>
        </w:rPr>
        <w:t>Exhibition</w:t>
      </w:r>
      <w:proofErr w:type="spellEnd"/>
      <w:r w:rsidRPr="009005E8">
        <w:rPr>
          <w:rFonts w:ascii="Calibri" w:hAnsi="Calibri" w:cs="Calibri"/>
          <w:sz w:val="18"/>
          <w:szCs w:val="18"/>
        </w:rPr>
        <w:t xml:space="preserve"> Group SpA; edizioni: 46ª; periodicità: annuale; qualifica: fiera internazionale; ingresso: riservato agli operatori professionali; info: </w:t>
      </w:r>
      <w:hyperlink r:id="rId6" w:history="1">
        <w:r w:rsidRPr="009005E8">
          <w:rPr>
            <w:rStyle w:val="Collegamentoipertestuale"/>
            <w:rFonts w:ascii="Calibri" w:hAnsi="Calibri" w:cs="Calibri"/>
            <w:sz w:val="18"/>
            <w:szCs w:val="18"/>
          </w:rPr>
          <w:t>www.sigep.it</w:t>
        </w:r>
      </w:hyperlink>
      <w:r w:rsidRPr="009005E8">
        <w:rPr>
          <w:rFonts w:ascii="Calibri" w:hAnsi="Calibri" w:cs="Calibri"/>
          <w:sz w:val="18"/>
          <w:szCs w:val="18"/>
        </w:rPr>
        <w:t xml:space="preserve"> </w:t>
      </w:r>
    </w:p>
    <w:p w14:paraId="59AAB474" w14:textId="77777777" w:rsidR="00B366AA" w:rsidRPr="009005E8" w:rsidRDefault="00B366AA" w:rsidP="00B366AA">
      <w:pPr>
        <w:spacing w:before="59"/>
        <w:rPr>
          <w:rFonts w:ascii="Calibri" w:hAnsi="Calibri" w:cs="Calibri"/>
          <w:b/>
          <w:bCs/>
          <w:spacing w:val="-2"/>
          <w:sz w:val="20"/>
          <w:szCs w:val="20"/>
        </w:rPr>
      </w:pPr>
    </w:p>
    <w:p w14:paraId="04D9AD05" w14:textId="77777777" w:rsidR="00B366AA" w:rsidRPr="009005E8" w:rsidRDefault="00B366AA" w:rsidP="00B366AA">
      <w:pPr>
        <w:spacing w:before="59"/>
        <w:rPr>
          <w:rFonts w:ascii="Calibri" w:hAnsi="Calibri" w:cs="Calibri"/>
          <w:b/>
          <w:bCs/>
          <w:sz w:val="20"/>
          <w:szCs w:val="20"/>
          <w:lang w:val="en-GB"/>
        </w:rPr>
      </w:pPr>
      <w:r w:rsidRPr="009005E8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>PRESS</w:t>
      </w:r>
      <w:r w:rsidRPr="009005E8">
        <w:rPr>
          <w:rFonts w:ascii="Calibri" w:hAnsi="Calibri" w:cs="Calibri"/>
          <w:b/>
          <w:bCs/>
          <w:spacing w:val="-12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>CONTACT</w:t>
      </w:r>
      <w:r w:rsidRPr="009005E8">
        <w:rPr>
          <w:rFonts w:ascii="Calibri" w:hAnsi="Calibri" w:cs="Calibri"/>
          <w:b/>
          <w:bCs/>
          <w:spacing w:val="-1"/>
          <w:sz w:val="20"/>
          <w:szCs w:val="20"/>
          <w:lang w:val="en-GB"/>
        </w:rPr>
        <w:t xml:space="preserve"> SIGEP ITALIAN</w:t>
      </w:r>
      <w:r w:rsidRPr="009005E8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pacing w:val="-1"/>
          <w:sz w:val="20"/>
          <w:szCs w:val="20"/>
          <w:lang w:val="en-GB"/>
        </w:rPr>
        <w:t>EXHIBITION</w:t>
      </w:r>
      <w:r w:rsidRPr="009005E8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pacing w:val="-1"/>
          <w:sz w:val="20"/>
          <w:szCs w:val="20"/>
          <w:lang w:val="en-GB"/>
        </w:rPr>
        <w:t>GROUP</w:t>
      </w:r>
    </w:p>
    <w:p w14:paraId="2DCF5B5B" w14:textId="77777777" w:rsidR="00B366AA" w:rsidRPr="009005E8" w:rsidRDefault="00B366AA" w:rsidP="00B366AA">
      <w:pPr>
        <w:rPr>
          <w:rFonts w:ascii="Calibri" w:hAnsi="Calibri" w:cs="Calibri"/>
          <w:b/>
          <w:bCs/>
          <w:sz w:val="20"/>
          <w:szCs w:val="20"/>
          <w:lang w:val="en-GB"/>
        </w:rPr>
      </w:pP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>head</w:t>
      </w:r>
      <w:r w:rsidRPr="009005E8">
        <w:rPr>
          <w:rFonts w:ascii="Calibri" w:hAnsi="Calibri" w:cs="Calibri"/>
          <w:b/>
          <w:bCs/>
          <w:spacing w:val="10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>of</w:t>
      </w:r>
      <w:r w:rsidRPr="009005E8">
        <w:rPr>
          <w:rFonts w:ascii="Calibri" w:hAnsi="Calibri" w:cs="Calibri"/>
          <w:b/>
          <w:bCs/>
          <w:spacing w:val="2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>media</w:t>
      </w:r>
      <w:r w:rsidRPr="009005E8">
        <w:rPr>
          <w:rFonts w:ascii="Calibri" w:hAnsi="Calibri" w:cs="Calibri"/>
          <w:b/>
          <w:bCs/>
          <w:spacing w:val="7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>relation</w:t>
      </w:r>
      <w:r w:rsidRPr="009005E8">
        <w:rPr>
          <w:rFonts w:ascii="Calibri" w:hAnsi="Calibri" w:cs="Calibri"/>
          <w:b/>
          <w:bCs/>
          <w:spacing w:val="10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>&amp;</w:t>
      </w:r>
      <w:r w:rsidRPr="009005E8">
        <w:rPr>
          <w:rFonts w:ascii="Calibri" w:hAnsi="Calibri" w:cs="Calibri"/>
          <w:b/>
          <w:bCs/>
          <w:spacing w:val="7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>corporate</w:t>
      </w:r>
      <w:r w:rsidRPr="009005E8">
        <w:rPr>
          <w:rFonts w:ascii="Calibri" w:hAnsi="Calibri" w:cs="Calibri"/>
          <w:b/>
          <w:bCs/>
          <w:spacing w:val="11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>communication</w:t>
      </w:r>
      <w:r w:rsidRPr="009005E8">
        <w:rPr>
          <w:rFonts w:ascii="Calibri" w:hAnsi="Calibri" w:cs="Calibri"/>
          <w:sz w:val="20"/>
          <w:szCs w:val="20"/>
          <w:lang w:val="en-GB"/>
        </w:rPr>
        <w:t>:</w:t>
      </w:r>
      <w:r w:rsidRPr="009005E8">
        <w:rPr>
          <w:rFonts w:ascii="Calibri" w:hAnsi="Calibri" w:cs="Calibri"/>
          <w:spacing w:val="-1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sz w:val="20"/>
          <w:szCs w:val="20"/>
          <w:lang w:val="en-GB"/>
        </w:rPr>
        <w:t>Elisabetta</w:t>
      </w:r>
      <w:r w:rsidRPr="009005E8">
        <w:rPr>
          <w:rFonts w:ascii="Calibri" w:hAnsi="Calibri" w:cs="Calibri"/>
          <w:spacing w:val="10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sz w:val="20"/>
          <w:szCs w:val="20"/>
          <w:lang w:val="en-GB"/>
        </w:rPr>
        <w:t>Vitali;</w:t>
      </w:r>
      <w:r w:rsidRPr="009005E8">
        <w:rPr>
          <w:rFonts w:ascii="Calibri" w:hAnsi="Calibri" w:cs="Calibri"/>
          <w:spacing w:val="6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>press</w:t>
      </w:r>
      <w:r w:rsidRPr="009005E8">
        <w:rPr>
          <w:rFonts w:ascii="Calibri" w:hAnsi="Calibri" w:cs="Calibri"/>
          <w:b/>
          <w:bCs/>
          <w:spacing w:val="4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>office</w:t>
      </w:r>
      <w:r w:rsidRPr="009005E8">
        <w:rPr>
          <w:rFonts w:ascii="Calibri" w:hAnsi="Calibri" w:cs="Calibri"/>
          <w:b/>
          <w:bCs/>
          <w:spacing w:val="13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>manager</w:t>
      </w:r>
      <w:r w:rsidRPr="009005E8">
        <w:rPr>
          <w:rFonts w:ascii="Calibri" w:hAnsi="Calibri" w:cs="Calibri"/>
          <w:sz w:val="20"/>
          <w:szCs w:val="20"/>
          <w:lang w:val="en-GB"/>
        </w:rPr>
        <w:t>:</w:t>
      </w:r>
      <w:r w:rsidRPr="009005E8">
        <w:rPr>
          <w:rFonts w:ascii="Calibri" w:hAnsi="Calibri" w:cs="Calibri"/>
          <w:spacing w:val="3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sz w:val="20"/>
          <w:szCs w:val="20"/>
          <w:lang w:val="en-GB"/>
        </w:rPr>
        <w:t>Marco</w:t>
      </w:r>
      <w:r w:rsidRPr="009005E8">
        <w:rPr>
          <w:rFonts w:ascii="Calibri" w:hAnsi="Calibri" w:cs="Calibri"/>
          <w:spacing w:val="-3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sz w:val="20"/>
          <w:szCs w:val="20"/>
          <w:lang w:val="en-GB"/>
        </w:rPr>
        <w:t xml:space="preserve">Forcellini, Pierfrancesco Bellini; </w:t>
      </w: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 xml:space="preserve">press office specialist: </w:t>
      </w:r>
      <w:r w:rsidRPr="009005E8">
        <w:rPr>
          <w:rFonts w:ascii="Calibri" w:hAnsi="Calibri" w:cs="Calibri"/>
          <w:sz w:val="20"/>
          <w:szCs w:val="20"/>
          <w:lang w:val="en-GB"/>
        </w:rPr>
        <w:t>Mirko Malgieri</w:t>
      </w:r>
    </w:p>
    <w:p w14:paraId="06F070ED" w14:textId="77777777" w:rsidR="00B366AA" w:rsidRPr="009005E8" w:rsidRDefault="00B366AA" w:rsidP="00B366AA">
      <w:pPr>
        <w:spacing w:before="1"/>
        <w:rPr>
          <w:rStyle w:val="Collegamentoipertestuale"/>
          <w:rFonts w:ascii="Calibri" w:hAnsi="Calibri" w:cs="Calibri"/>
          <w:b/>
          <w:bCs/>
          <w:color w:val="0461C1"/>
          <w:sz w:val="20"/>
          <w:szCs w:val="20"/>
          <w:lang w:val="en-GB"/>
        </w:rPr>
      </w:pPr>
      <w:r w:rsidRPr="009005E8">
        <w:rPr>
          <w:rFonts w:ascii="Calibri" w:hAnsi="Calibri" w:cs="Calibri"/>
          <w:b/>
          <w:bCs/>
          <w:spacing w:val="-1"/>
          <w:sz w:val="20"/>
          <w:szCs w:val="20"/>
          <w:lang w:val="en-GB"/>
        </w:rPr>
        <w:t>international</w:t>
      </w:r>
      <w:r w:rsidRPr="009005E8">
        <w:rPr>
          <w:rFonts w:ascii="Calibri" w:hAnsi="Calibri" w:cs="Calibri"/>
          <w:b/>
          <w:bCs/>
          <w:spacing w:val="-12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pacing w:val="-1"/>
          <w:sz w:val="20"/>
          <w:szCs w:val="20"/>
          <w:lang w:val="en-GB"/>
        </w:rPr>
        <w:t>press</w:t>
      </w:r>
      <w:r w:rsidRPr="009005E8">
        <w:rPr>
          <w:rFonts w:ascii="Calibri" w:hAnsi="Calibri" w:cs="Calibri"/>
          <w:b/>
          <w:bCs/>
          <w:spacing w:val="-9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pacing w:val="-1"/>
          <w:sz w:val="20"/>
          <w:szCs w:val="20"/>
          <w:lang w:val="en-GB"/>
        </w:rPr>
        <w:t>office</w:t>
      </w:r>
      <w:r w:rsidRPr="009005E8">
        <w:rPr>
          <w:rFonts w:ascii="Calibri" w:hAnsi="Calibri" w:cs="Calibri"/>
          <w:b/>
          <w:bCs/>
          <w:spacing w:val="-6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/>
          <w:bCs/>
          <w:spacing w:val="-1"/>
          <w:sz w:val="20"/>
          <w:szCs w:val="20"/>
          <w:lang w:val="en-GB"/>
        </w:rPr>
        <w:t>coordinator:</w:t>
      </w:r>
      <w:r w:rsidRPr="009005E8">
        <w:rPr>
          <w:rFonts w:ascii="Calibri" w:hAnsi="Calibri" w:cs="Calibri"/>
          <w:b/>
          <w:bCs/>
          <w:spacing w:val="-9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Cs/>
          <w:sz w:val="20"/>
          <w:szCs w:val="20"/>
          <w:lang w:val="en-GB"/>
        </w:rPr>
        <w:t>Silvia</w:t>
      </w:r>
      <w:r w:rsidRPr="009005E8">
        <w:rPr>
          <w:rFonts w:ascii="Calibri" w:hAnsi="Calibri" w:cs="Calibri"/>
          <w:bCs/>
          <w:spacing w:val="-5"/>
          <w:sz w:val="20"/>
          <w:szCs w:val="20"/>
          <w:lang w:val="en-GB"/>
        </w:rPr>
        <w:t xml:space="preserve"> </w:t>
      </w:r>
      <w:r w:rsidRPr="009005E8">
        <w:rPr>
          <w:rFonts w:ascii="Calibri" w:hAnsi="Calibri" w:cs="Calibri"/>
          <w:bCs/>
          <w:sz w:val="20"/>
          <w:szCs w:val="20"/>
          <w:lang w:val="en-GB"/>
        </w:rPr>
        <w:t>Giorgi</w:t>
      </w:r>
      <w:r w:rsidRPr="009005E8">
        <w:rPr>
          <w:rFonts w:ascii="Calibri" w:hAnsi="Calibri" w:cs="Calibri"/>
          <w:b/>
          <w:bCs/>
          <w:sz w:val="20"/>
          <w:szCs w:val="20"/>
          <w:lang w:val="en-GB"/>
        </w:rPr>
        <w:t>;</w:t>
      </w:r>
      <w:r w:rsidRPr="009005E8">
        <w:rPr>
          <w:rFonts w:ascii="Calibri" w:hAnsi="Calibri" w:cs="Calibri"/>
          <w:b/>
          <w:bCs/>
          <w:spacing w:val="-12"/>
          <w:sz w:val="20"/>
          <w:szCs w:val="20"/>
          <w:lang w:val="en-GB"/>
        </w:rPr>
        <w:t xml:space="preserve"> </w:t>
      </w:r>
      <w:hyperlink r:id="rId7" w:history="1">
        <w:r w:rsidRPr="009005E8">
          <w:rPr>
            <w:rStyle w:val="Collegamentoipertestuale"/>
            <w:rFonts w:ascii="Calibri" w:hAnsi="Calibri" w:cs="Calibri"/>
            <w:b/>
            <w:bCs/>
            <w:color w:val="0461C1"/>
            <w:sz w:val="20"/>
            <w:szCs w:val="20"/>
            <w:lang w:val="en-GB"/>
          </w:rPr>
          <w:t>media@iegexpo.it</w:t>
        </w:r>
      </w:hyperlink>
    </w:p>
    <w:p w14:paraId="5128F6C8" w14:textId="77777777" w:rsidR="00B366AA" w:rsidRPr="009005E8" w:rsidRDefault="00B366AA" w:rsidP="00B366AA">
      <w:pPr>
        <w:spacing w:before="1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2B9049D3" w14:textId="77777777" w:rsidR="00B366AA" w:rsidRPr="009005E8" w:rsidRDefault="00B366AA" w:rsidP="00B366AA">
      <w:pPr>
        <w:spacing w:before="59"/>
        <w:rPr>
          <w:rFonts w:ascii="Calibri" w:hAnsi="Calibri" w:cs="Calibri"/>
          <w:b/>
          <w:bCs/>
          <w:sz w:val="20"/>
          <w:szCs w:val="20"/>
          <w:lang w:val="en-US"/>
        </w:rPr>
      </w:pPr>
      <w:r w:rsidRPr="009005E8">
        <w:rPr>
          <w:rFonts w:ascii="Calibri" w:hAnsi="Calibri" w:cs="Calibri"/>
          <w:b/>
          <w:bCs/>
          <w:spacing w:val="-1"/>
          <w:sz w:val="20"/>
          <w:szCs w:val="20"/>
          <w:lang w:val="en-US"/>
        </w:rPr>
        <w:t>MEDIA</w:t>
      </w:r>
      <w:r w:rsidRPr="009005E8">
        <w:rPr>
          <w:rFonts w:ascii="Calibri" w:hAnsi="Calibri" w:cs="Calibri"/>
          <w:b/>
          <w:bCs/>
          <w:spacing w:val="-10"/>
          <w:sz w:val="20"/>
          <w:szCs w:val="20"/>
          <w:lang w:val="en-US"/>
        </w:rPr>
        <w:t xml:space="preserve"> </w:t>
      </w:r>
      <w:r w:rsidRPr="009005E8">
        <w:rPr>
          <w:rFonts w:ascii="Calibri" w:hAnsi="Calibri" w:cs="Calibri"/>
          <w:b/>
          <w:bCs/>
          <w:spacing w:val="-1"/>
          <w:sz w:val="20"/>
          <w:szCs w:val="20"/>
          <w:lang w:val="en-US"/>
        </w:rPr>
        <w:t>AGENCY SIGEP:</w:t>
      </w:r>
      <w:r w:rsidRPr="009005E8">
        <w:rPr>
          <w:rFonts w:ascii="Calibri" w:hAnsi="Calibri" w:cs="Calibri"/>
          <w:b/>
          <w:bCs/>
          <w:spacing w:val="-6"/>
          <w:sz w:val="20"/>
          <w:szCs w:val="20"/>
          <w:lang w:val="en-US"/>
        </w:rPr>
        <w:t xml:space="preserve"> </w:t>
      </w:r>
      <w:r w:rsidRPr="009005E8">
        <w:rPr>
          <w:rFonts w:ascii="Calibri" w:hAnsi="Calibri" w:cs="Calibri"/>
          <w:b/>
          <w:bCs/>
          <w:sz w:val="20"/>
          <w:szCs w:val="20"/>
          <w:lang w:val="en-US"/>
        </w:rPr>
        <w:t xml:space="preserve">Mind </w:t>
      </w:r>
      <w:proofErr w:type="gramStart"/>
      <w:r w:rsidRPr="009005E8">
        <w:rPr>
          <w:rFonts w:ascii="Calibri" w:hAnsi="Calibri" w:cs="Calibri"/>
          <w:b/>
          <w:bCs/>
          <w:sz w:val="20"/>
          <w:szCs w:val="20"/>
          <w:lang w:val="en-US"/>
        </w:rPr>
        <w:t>The</w:t>
      </w:r>
      <w:proofErr w:type="gramEnd"/>
      <w:r w:rsidRPr="009005E8">
        <w:rPr>
          <w:rFonts w:ascii="Calibri" w:hAnsi="Calibri" w:cs="Calibri"/>
          <w:b/>
          <w:bCs/>
          <w:sz w:val="20"/>
          <w:szCs w:val="20"/>
          <w:lang w:val="en-US"/>
        </w:rPr>
        <w:t xml:space="preserve"> Pop</w:t>
      </w:r>
    </w:p>
    <w:p w14:paraId="596CDE18" w14:textId="77777777" w:rsidR="00B366AA" w:rsidRPr="009005E8" w:rsidRDefault="00B366AA" w:rsidP="00B366AA">
      <w:pPr>
        <w:spacing w:before="1"/>
        <w:jc w:val="both"/>
        <w:rPr>
          <w:rFonts w:ascii="Calibri" w:hAnsi="Calibri" w:cs="Calibri"/>
          <w:sz w:val="20"/>
          <w:szCs w:val="20"/>
        </w:rPr>
      </w:pPr>
      <w:r w:rsidRPr="009005E8">
        <w:rPr>
          <w:rFonts w:ascii="Calibri" w:hAnsi="Calibri" w:cs="Calibri"/>
          <w:sz w:val="20"/>
          <w:szCs w:val="20"/>
        </w:rPr>
        <w:t xml:space="preserve">Martina Vacca: </w:t>
      </w:r>
      <w:hyperlink r:id="rId8" w:history="1">
        <w:r w:rsidRPr="009005E8">
          <w:rPr>
            <w:rStyle w:val="Collegamentoipertestuale"/>
            <w:rFonts w:ascii="Calibri" w:hAnsi="Calibri" w:cs="Calibri"/>
            <w:sz w:val="20"/>
            <w:szCs w:val="20"/>
          </w:rPr>
          <w:t>martina@mindthepop.it</w:t>
        </w:r>
      </w:hyperlink>
      <w:r w:rsidRPr="009005E8">
        <w:rPr>
          <w:rFonts w:ascii="Calibri" w:hAnsi="Calibri" w:cs="Calibri"/>
          <w:sz w:val="20"/>
          <w:szCs w:val="20"/>
        </w:rPr>
        <w:t xml:space="preserve">, mob. +39 339 748 4994; Fabrizio Raimondi: </w:t>
      </w:r>
      <w:hyperlink r:id="rId9" w:history="1">
        <w:r w:rsidRPr="009005E8">
          <w:rPr>
            <w:rStyle w:val="Collegamentoipertestuale"/>
            <w:rFonts w:ascii="Calibri" w:hAnsi="Calibri" w:cs="Calibri"/>
            <w:sz w:val="20"/>
            <w:szCs w:val="20"/>
          </w:rPr>
          <w:t>fabrizio@mindthepop.it</w:t>
        </w:r>
      </w:hyperlink>
      <w:r w:rsidRPr="009005E8">
        <w:rPr>
          <w:rFonts w:ascii="Calibri" w:hAnsi="Calibri" w:cs="Calibri"/>
          <w:sz w:val="20"/>
          <w:szCs w:val="20"/>
        </w:rPr>
        <w:t xml:space="preserve">, mob. +39 335 389 848; Benedetto Colli: </w:t>
      </w:r>
      <w:hyperlink r:id="rId10" w:history="1">
        <w:r w:rsidRPr="009005E8">
          <w:rPr>
            <w:rStyle w:val="Collegamentoipertestuale"/>
            <w:rFonts w:ascii="Calibri" w:hAnsi="Calibri" w:cs="Calibri"/>
            <w:sz w:val="20"/>
            <w:szCs w:val="20"/>
          </w:rPr>
          <w:t>benedetto@mindthepop.it</w:t>
        </w:r>
      </w:hyperlink>
      <w:r w:rsidRPr="009005E8">
        <w:rPr>
          <w:rFonts w:ascii="Calibri" w:hAnsi="Calibri" w:cs="Calibri"/>
          <w:sz w:val="20"/>
          <w:szCs w:val="20"/>
        </w:rPr>
        <w:t xml:space="preserve">, mob. 380 371 2272; Stefano Chiossi: </w:t>
      </w:r>
      <w:hyperlink r:id="rId11" w:history="1">
        <w:r w:rsidRPr="009005E8">
          <w:rPr>
            <w:rStyle w:val="Collegamentoipertestuale"/>
            <w:rFonts w:ascii="Calibri" w:hAnsi="Calibri" w:cs="Calibri"/>
            <w:sz w:val="20"/>
            <w:szCs w:val="20"/>
          </w:rPr>
          <w:t>stefano@mindthepop.it</w:t>
        </w:r>
      </w:hyperlink>
      <w:r w:rsidRPr="009005E8">
        <w:rPr>
          <w:rFonts w:ascii="Calibri" w:hAnsi="Calibri" w:cs="Calibri"/>
          <w:sz w:val="20"/>
          <w:szCs w:val="20"/>
        </w:rPr>
        <w:t>, mob. + 39 388 739 4358.</w:t>
      </w:r>
    </w:p>
    <w:p w14:paraId="409132A2" w14:textId="77777777" w:rsidR="00B366AA" w:rsidRPr="009005E8" w:rsidRDefault="00B366AA" w:rsidP="00B366AA">
      <w:pPr>
        <w:spacing w:before="1"/>
        <w:jc w:val="both"/>
        <w:rPr>
          <w:rFonts w:ascii="Calibri" w:hAnsi="Calibri" w:cs="Calibri"/>
          <w:sz w:val="20"/>
          <w:szCs w:val="20"/>
        </w:rPr>
      </w:pPr>
    </w:p>
    <w:p w14:paraId="1D504A9E" w14:textId="77777777" w:rsidR="00B366AA" w:rsidRPr="009005E8" w:rsidRDefault="00B366AA" w:rsidP="00B366AA">
      <w:pPr>
        <w:spacing w:before="1"/>
        <w:rPr>
          <w:rFonts w:ascii="Calibri" w:hAnsi="Calibri" w:cs="Calibri"/>
          <w:sz w:val="20"/>
          <w:szCs w:val="20"/>
        </w:rPr>
      </w:pPr>
    </w:p>
    <w:p w14:paraId="2C4B5A1A" w14:textId="77777777" w:rsidR="00B366AA" w:rsidRPr="009005E8" w:rsidRDefault="00B366AA" w:rsidP="00B366AA">
      <w:pPr>
        <w:spacing w:before="1"/>
        <w:rPr>
          <w:rFonts w:ascii="Calibri" w:hAnsi="Calibri" w:cs="Calibri"/>
          <w:sz w:val="20"/>
          <w:szCs w:val="20"/>
        </w:rPr>
      </w:pPr>
      <w:r w:rsidRPr="009005E8">
        <w:rPr>
          <w:rFonts w:ascii="Calibri" w:hAnsi="Calibri" w:cs="Calibri"/>
          <w:noProof/>
          <w:sz w:val="20"/>
          <w:szCs w:val="20"/>
          <w:lang w:eastAsia="it-IT"/>
        </w:rPr>
        <w:drawing>
          <wp:inline distT="0" distB="0" distL="0" distR="0" wp14:anchorId="452A209E" wp14:editId="7C321613">
            <wp:extent cx="4484370" cy="1430020"/>
            <wp:effectExtent l="0" t="0" r="0" b="0"/>
            <wp:docPr id="2" name="Immagine 1" descr="Immagine che contiene testo, Carattere, schermata, design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schermata, design&#10;&#10;Descrizione generata automaticamente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C74F4" w14:textId="77777777" w:rsidR="00B366AA" w:rsidRPr="009005E8" w:rsidRDefault="00B366AA" w:rsidP="00B366AA">
      <w:pPr>
        <w:spacing w:before="11"/>
        <w:rPr>
          <w:rFonts w:ascii="Calibri" w:hAnsi="Calibri" w:cs="Calibri"/>
          <w:sz w:val="16"/>
          <w:szCs w:val="16"/>
        </w:rPr>
      </w:pPr>
    </w:p>
    <w:p w14:paraId="7BAFA8DA" w14:textId="77777777" w:rsidR="00B366AA" w:rsidRPr="009005E8" w:rsidRDefault="00B366AA" w:rsidP="00B366AA">
      <w:pPr>
        <w:ind w:right="111"/>
        <w:jc w:val="both"/>
        <w:rPr>
          <w:rFonts w:ascii="Calibri" w:hAnsi="Calibri" w:cs="Calibri"/>
          <w:sz w:val="16"/>
          <w:szCs w:val="16"/>
        </w:rPr>
      </w:pPr>
      <w:r w:rsidRPr="009005E8">
        <w:rPr>
          <w:rFonts w:ascii="Calibri" w:hAnsi="Calibri" w:cs="Calibri"/>
          <w:color w:val="111111"/>
          <w:sz w:val="16"/>
          <w:szCs w:val="16"/>
        </w:rPr>
        <w:t>Il presente comunicato stampa contiene elementi previsionali e stime che riflettono le attuali opinioni del management (“</w:t>
      </w:r>
      <w:proofErr w:type="spellStart"/>
      <w:r w:rsidRPr="009005E8">
        <w:rPr>
          <w:rFonts w:ascii="Calibri" w:hAnsi="Calibri" w:cs="Calibri"/>
          <w:color w:val="111111"/>
          <w:sz w:val="16"/>
          <w:szCs w:val="16"/>
        </w:rPr>
        <w:t>forward</w:t>
      </w:r>
      <w:proofErr w:type="spellEnd"/>
      <w:r w:rsidRPr="009005E8">
        <w:rPr>
          <w:rFonts w:ascii="Calibri" w:hAnsi="Calibri" w:cs="Calibri"/>
          <w:color w:val="111111"/>
          <w:sz w:val="16"/>
          <w:szCs w:val="16"/>
        </w:rPr>
        <w:t>-</w:t>
      </w:r>
      <w:r w:rsidRPr="009005E8">
        <w:rPr>
          <w:rFonts w:ascii="Calibri" w:hAnsi="Calibri" w:cs="Calibri"/>
          <w:color w:val="111111"/>
          <w:spacing w:val="1"/>
          <w:sz w:val="16"/>
          <w:szCs w:val="16"/>
        </w:rPr>
        <w:t xml:space="preserve"> </w:t>
      </w:r>
      <w:proofErr w:type="spellStart"/>
      <w:r w:rsidRPr="009005E8">
        <w:rPr>
          <w:rFonts w:ascii="Calibri" w:hAnsi="Calibri" w:cs="Calibri"/>
          <w:color w:val="111111"/>
          <w:sz w:val="16"/>
          <w:szCs w:val="16"/>
        </w:rPr>
        <w:t>looking</w:t>
      </w:r>
      <w:proofErr w:type="spellEnd"/>
      <w:r w:rsidRPr="009005E8">
        <w:rPr>
          <w:rFonts w:ascii="Calibri" w:hAnsi="Calibri" w:cs="Calibri"/>
          <w:color w:val="111111"/>
          <w:sz w:val="16"/>
          <w:szCs w:val="16"/>
        </w:rPr>
        <w:t xml:space="preserve"> </w:t>
      </w:r>
      <w:proofErr w:type="spellStart"/>
      <w:r w:rsidRPr="009005E8">
        <w:rPr>
          <w:rFonts w:ascii="Calibri" w:hAnsi="Calibri" w:cs="Calibri"/>
          <w:color w:val="111111"/>
          <w:sz w:val="16"/>
          <w:szCs w:val="16"/>
        </w:rPr>
        <w:t>statements</w:t>
      </w:r>
      <w:proofErr w:type="spellEnd"/>
      <w:r w:rsidRPr="009005E8">
        <w:rPr>
          <w:rFonts w:ascii="Calibri" w:hAnsi="Calibri" w:cs="Calibri"/>
          <w:color w:val="111111"/>
          <w:sz w:val="16"/>
          <w:szCs w:val="16"/>
        </w:rPr>
        <w:t>”) specie per quanto riguarda performance gestionali future, realizzazione di investimenti, andamento dei flussi</w:t>
      </w:r>
      <w:r w:rsidRPr="009005E8">
        <w:rPr>
          <w:rFonts w:ascii="Calibri" w:hAnsi="Calibri" w:cs="Calibri"/>
          <w:color w:val="111111"/>
          <w:spacing w:val="1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 xml:space="preserve">di cassa ed evoluzione della struttura finanziaria. I </w:t>
      </w:r>
      <w:proofErr w:type="spellStart"/>
      <w:r w:rsidRPr="009005E8">
        <w:rPr>
          <w:rFonts w:ascii="Calibri" w:hAnsi="Calibri" w:cs="Calibri"/>
          <w:color w:val="111111"/>
          <w:sz w:val="16"/>
          <w:szCs w:val="16"/>
        </w:rPr>
        <w:t>forward-looking</w:t>
      </w:r>
      <w:proofErr w:type="spellEnd"/>
      <w:r w:rsidRPr="009005E8">
        <w:rPr>
          <w:rFonts w:ascii="Calibri" w:hAnsi="Calibri" w:cs="Calibri"/>
          <w:color w:val="111111"/>
          <w:sz w:val="16"/>
          <w:szCs w:val="16"/>
        </w:rPr>
        <w:t xml:space="preserve"> </w:t>
      </w:r>
      <w:proofErr w:type="spellStart"/>
      <w:r w:rsidRPr="009005E8">
        <w:rPr>
          <w:rFonts w:ascii="Calibri" w:hAnsi="Calibri" w:cs="Calibri"/>
          <w:color w:val="111111"/>
          <w:sz w:val="16"/>
          <w:szCs w:val="16"/>
        </w:rPr>
        <w:t>statements</w:t>
      </w:r>
      <w:proofErr w:type="spellEnd"/>
      <w:r w:rsidRPr="009005E8">
        <w:rPr>
          <w:rFonts w:ascii="Calibri" w:hAnsi="Calibri" w:cs="Calibri"/>
          <w:color w:val="111111"/>
          <w:sz w:val="16"/>
          <w:szCs w:val="16"/>
        </w:rPr>
        <w:t xml:space="preserve"> hanno per loro natura una componente di rischio ed</w:t>
      </w:r>
      <w:r w:rsidRPr="009005E8">
        <w:rPr>
          <w:rFonts w:ascii="Calibri" w:hAnsi="Calibri" w:cs="Calibri"/>
          <w:color w:val="111111"/>
          <w:spacing w:val="1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incertezza</w:t>
      </w:r>
      <w:r w:rsidRPr="009005E8">
        <w:rPr>
          <w:rFonts w:ascii="Calibri" w:hAnsi="Calibri" w:cs="Calibri"/>
          <w:color w:val="111111"/>
          <w:spacing w:val="-6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perché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dipendono</w:t>
      </w:r>
      <w:r w:rsidRPr="009005E8">
        <w:rPr>
          <w:rFonts w:ascii="Calibri" w:hAnsi="Calibri" w:cs="Calibri"/>
          <w:color w:val="111111"/>
          <w:spacing w:val="-4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dal</w:t>
      </w:r>
      <w:r w:rsidRPr="009005E8">
        <w:rPr>
          <w:rFonts w:ascii="Calibri" w:hAnsi="Calibri" w:cs="Calibri"/>
          <w:color w:val="111111"/>
          <w:spacing w:val="-4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verificarsi</w:t>
      </w:r>
      <w:r w:rsidRPr="009005E8">
        <w:rPr>
          <w:rFonts w:ascii="Calibri" w:hAnsi="Calibri" w:cs="Calibri"/>
          <w:color w:val="111111"/>
          <w:spacing w:val="-4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di</w:t>
      </w:r>
      <w:r w:rsidRPr="009005E8">
        <w:rPr>
          <w:rFonts w:ascii="Calibri" w:hAnsi="Calibri" w:cs="Calibri"/>
          <w:color w:val="111111"/>
          <w:spacing w:val="-5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eventi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futuri.</w:t>
      </w:r>
      <w:r w:rsidRPr="009005E8">
        <w:rPr>
          <w:rFonts w:ascii="Calibri" w:hAnsi="Calibri" w:cs="Calibri"/>
          <w:color w:val="111111"/>
          <w:spacing w:val="-5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I</w:t>
      </w:r>
      <w:r w:rsidRPr="009005E8">
        <w:rPr>
          <w:rFonts w:ascii="Calibri" w:hAnsi="Calibri" w:cs="Calibri"/>
          <w:color w:val="111111"/>
          <w:spacing w:val="-3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risultati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effettivi</w:t>
      </w:r>
      <w:r w:rsidRPr="009005E8">
        <w:rPr>
          <w:rFonts w:ascii="Calibri" w:hAnsi="Calibri" w:cs="Calibri"/>
          <w:color w:val="111111"/>
          <w:spacing w:val="-2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potranno</w:t>
      </w:r>
      <w:r w:rsidRPr="009005E8">
        <w:rPr>
          <w:rFonts w:ascii="Calibri" w:hAnsi="Calibri" w:cs="Calibri"/>
          <w:color w:val="111111"/>
          <w:spacing w:val="-3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differire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anche</w:t>
      </w:r>
      <w:r w:rsidRPr="009005E8">
        <w:rPr>
          <w:rFonts w:ascii="Calibri" w:hAnsi="Calibri" w:cs="Calibri"/>
          <w:color w:val="111111"/>
          <w:spacing w:val="-6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in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misura</w:t>
      </w:r>
      <w:r w:rsidRPr="009005E8">
        <w:rPr>
          <w:rFonts w:ascii="Calibri" w:hAnsi="Calibri" w:cs="Calibri"/>
          <w:color w:val="111111"/>
          <w:spacing w:val="-5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significativa</w:t>
      </w:r>
      <w:r w:rsidRPr="009005E8">
        <w:rPr>
          <w:rFonts w:ascii="Calibri" w:hAnsi="Calibri" w:cs="Calibri"/>
          <w:color w:val="111111"/>
          <w:spacing w:val="-6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rispetto</w:t>
      </w:r>
      <w:r w:rsidRPr="009005E8">
        <w:rPr>
          <w:rFonts w:ascii="Calibri" w:hAnsi="Calibri" w:cs="Calibri"/>
          <w:color w:val="111111"/>
          <w:spacing w:val="1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pacing w:val="-1"/>
          <w:sz w:val="16"/>
          <w:szCs w:val="16"/>
        </w:rPr>
        <w:t>a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pacing w:val="-1"/>
          <w:sz w:val="16"/>
          <w:szCs w:val="16"/>
        </w:rPr>
        <w:t>quelli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pacing w:val="-1"/>
          <w:sz w:val="16"/>
          <w:szCs w:val="16"/>
        </w:rPr>
        <w:t>annunciati,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pacing w:val="-1"/>
          <w:sz w:val="16"/>
          <w:szCs w:val="16"/>
        </w:rPr>
        <w:t>in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pacing w:val="-1"/>
          <w:sz w:val="16"/>
          <w:szCs w:val="16"/>
        </w:rPr>
        <w:t>relazione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pacing w:val="-1"/>
          <w:sz w:val="16"/>
          <w:szCs w:val="16"/>
        </w:rPr>
        <w:t>a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pacing w:val="-1"/>
          <w:sz w:val="16"/>
          <w:szCs w:val="16"/>
        </w:rPr>
        <w:t>una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pluralità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di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fattori</w:t>
      </w:r>
      <w:r w:rsidRPr="009005E8">
        <w:rPr>
          <w:rFonts w:ascii="Calibri" w:hAnsi="Calibri" w:cs="Calibri"/>
          <w:color w:val="111111"/>
          <w:spacing w:val="-10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tra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cui,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a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solo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titolo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esemplificativo: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andamento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del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mercato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della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ristorazione</w:t>
      </w:r>
      <w:r w:rsidRPr="009005E8">
        <w:rPr>
          <w:rFonts w:ascii="Calibri" w:hAnsi="Calibri" w:cs="Calibri"/>
          <w:color w:val="111111"/>
          <w:spacing w:val="1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 xml:space="preserve">fuori casa e dei flussi turistici in Italia, andamento del mercato orafo - </w:t>
      </w:r>
      <w:proofErr w:type="spellStart"/>
      <w:r w:rsidRPr="009005E8">
        <w:rPr>
          <w:rFonts w:ascii="Calibri" w:hAnsi="Calibri" w:cs="Calibri"/>
          <w:color w:val="111111"/>
          <w:sz w:val="16"/>
          <w:szCs w:val="16"/>
        </w:rPr>
        <w:t>gioielliero</w:t>
      </w:r>
      <w:proofErr w:type="spellEnd"/>
      <w:r w:rsidRPr="009005E8">
        <w:rPr>
          <w:rFonts w:ascii="Calibri" w:hAnsi="Calibri" w:cs="Calibri"/>
          <w:color w:val="111111"/>
          <w:sz w:val="16"/>
          <w:szCs w:val="16"/>
        </w:rPr>
        <w:t>, andamento del mercato della green economy;</w:t>
      </w:r>
      <w:r w:rsidRPr="009005E8">
        <w:rPr>
          <w:rFonts w:ascii="Calibri" w:hAnsi="Calibri" w:cs="Calibri"/>
          <w:color w:val="111111"/>
          <w:spacing w:val="1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evoluzione del prezzo delle materie prime; condizioni macroeconomiche generali; fattori geopolitici ed evoluzioni del quadro</w:t>
      </w:r>
      <w:r w:rsidRPr="009005E8">
        <w:rPr>
          <w:rFonts w:ascii="Calibri" w:hAnsi="Calibri" w:cs="Calibri"/>
          <w:color w:val="111111"/>
          <w:spacing w:val="1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normativo.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Le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informazioni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contenute</w:t>
      </w:r>
      <w:r w:rsidRPr="009005E8">
        <w:rPr>
          <w:rFonts w:ascii="Calibri" w:hAnsi="Calibri" w:cs="Calibri"/>
          <w:color w:val="111111"/>
          <w:spacing w:val="-6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nel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presente</w:t>
      </w:r>
      <w:r w:rsidRPr="009005E8">
        <w:rPr>
          <w:rFonts w:ascii="Calibri" w:hAnsi="Calibri" w:cs="Calibri"/>
          <w:color w:val="111111"/>
          <w:spacing w:val="-6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comunicato,</w:t>
      </w:r>
      <w:r w:rsidRPr="009005E8">
        <w:rPr>
          <w:rFonts w:ascii="Calibri" w:hAnsi="Calibri" w:cs="Calibri"/>
          <w:color w:val="111111"/>
          <w:spacing w:val="-6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inoltre,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non</w:t>
      </w:r>
      <w:r w:rsidRPr="009005E8">
        <w:rPr>
          <w:rFonts w:ascii="Calibri" w:hAnsi="Calibri" w:cs="Calibri"/>
          <w:color w:val="111111"/>
          <w:spacing w:val="-6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pretendono</w:t>
      </w:r>
      <w:r w:rsidRPr="009005E8">
        <w:rPr>
          <w:rFonts w:ascii="Calibri" w:hAnsi="Calibri" w:cs="Calibri"/>
          <w:color w:val="111111"/>
          <w:spacing w:val="-4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di</w:t>
      </w:r>
      <w:r w:rsidRPr="009005E8">
        <w:rPr>
          <w:rFonts w:ascii="Calibri" w:hAnsi="Calibri" w:cs="Calibri"/>
          <w:color w:val="111111"/>
          <w:spacing w:val="-5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essere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complete,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né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sono</w:t>
      </w:r>
      <w:r w:rsidRPr="009005E8">
        <w:rPr>
          <w:rFonts w:ascii="Calibri" w:hAnsi="Calibri" w:cs="Calibri"/>
          <w:color w:val="111111"/>
          <w:spacing w:val="-4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state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verificate</w:t>
      </w:r>
      <w:r w:rsidRPr="009005E8">
        <w:rPr>
          <w:rFonts w:ascii="Calibri" w:hAnsi="Calibri" w:cs="Calibri"/>
          <w:color w:val="111111"/>
          <w:spacing w:val="1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da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terze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parti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indipendenti.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Le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proiezioni,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le</w:t>
      </w:r>
      <w:r w:rsidRPr="009005E8">
        <w:rPr>
          <w:rFonts w:ascii="Calibri" w:hAnsi="Calibri" w:cs="Calibri"/>
          <w:color w:val="111111"/>
          <w:spacing w:val="-10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stime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e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gli</w:t>
      </w:r>
      <w:r w:rsidRPr="009005E8">
        <w:rPr>
          <w:rFonts w:ascii="Calibri" w:hAnsi="Calibri" w:cs="Calibri"/>
          <w:color w:val="111111"/>
          <w:spacing w:val="-10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obiettivi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qui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presentati</w:t>
      </w:r>
      <w:r w:rsidRPr="009005E8">
        <w:rPr>
          <w:rFonts w:ascii="Calibri" w:hAnsi="Calibri" w:cs="Calibri"/>
          <w:color w:val="111111"/>
          <w:spacing w:val="-10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si</w:t>
      </w:r>
      <w:r w:rsidRPr="009005E8">
        <w:rPr>
          <w:rFonts w:ascii="Calibri" w:hAnsi="Calibri" w:cs="Calibri"/>
          <w:color w:val="111111"/>
          <w:spacing w:val="-8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basano</w:t>
      </w:r>
      <w:r w:rsidRPr="009005E8">
        <w:rPr>
          <w:rFonts w:ascii="Calibri" w:hAnsi="Calibri" w:cs="Calibri"/>
          <w:color w:val="111111"/>
          <w:spacing w:val="-6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sulle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informazioni</w:t>
      </w:r>
      <w:r w:rsidRPr="009005E8">
        <w:rPr>
          <w:rFonts w:ascii="Calibri" w:hAnsi="Calibri" w:cs="Calibri"/>
          <w:color w:val="111111"/>
          <w:spacing w:val="-10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a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disposizione</w:t>
      </w:r>
      <w:r w:rsidRPr="009005E8">
        <w:rPr>
          <w:rFonts w:ascii="Calibri" w:hAnsi="Calibri" w:cs="Calibri"/>
          <w:color w:val="111111"/>
          <w:spacing w:val="-9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della</w:t>
      </w:r>
      <w:r w:rsidRPr="009005E8">
        <w:rPr>
          <w:rFonts w:ascii="Calibri" w:hAnsi="Calibri" w:cs="Calibri"/>
          <w:color w:val="111111"/>
          <w:spacing w:val="-7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Società</w:t>
      </w:r>
      <w:r w:rsidRPr="009005E8">
        <w:rPr>
          <w:rFonts w:ascii="Calibri" w:hAnsi="Calibri" w:cs="Calibri"/>
          <w:color w:val="111111"/>
          <w:spacing w:val="1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alla</w:t>
      </w:r>
      <w:r w:rsidRPr="009005E8">
        <w:rPr>
          <w:rFonts w:ascii="Calibri" w:hAnsi="Calibri" w:cs="Calibri"/>
          <w:color w:val="111111"/>
          <w:spacing w:val="-2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data</w:t>
      </w:r>
      <w:r w:rsidRPr="009005E8">
        <w:rPr>
          <w:rFonts w:ascii="Calibri" w:hAnsi="Calibri" w:cs="Calibri"/>
          <w:color w:val="111111"/>
          <w:spacing w:val="-1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del</w:t>
      </w:r>
      <w:r w:rsidRPr="009005E8">
        <w:rPr>
          <w:rFonts w:ascii="Calibri" w:hAnsi="Calibri" w:cs="Calibri"/>
          <w:color w:val="111111"/>
          <w:spacing w:val="-1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presente</w:t>
      </w:r>
      <w:r w:rsidRPr="009005E8">
        <w:rPr>
          <w:rFonts w:ascii="Calibri" w:hAnsi="Calibri" w:cs="Calibri"/>
          <w:color w:val="111111"/>
          <w:spacing w:val="-2"/>
          <w:sz w:val="16"/>
          <w:szCs w:val="16"/>
        </w:rPr>
        <w:t xml:space="preserve"> </w:t>
      </w:r>
      <w:r w:rsidRPr="009005E8">
        <w:rPr>
          <w:rFonts w:ascii="Calibri" w:hAnsi="Calibri" w:cs="Calibri"/>
          <w:color w:val="111111"/>
          <w:sz w:val="16"/>
          <w:szCs w:val="16"/>
        </w:rPr>
        <w:t>comunicato.</w:t>
      </w:r>
    </w:p>
    <w:p w14:paraId="1CEDA8D6" w14:textId="77777777" w:rsidR="00B366AA" w:rsidRPr="009005E8" w:rsidRDefault="00B366AA" w:rsidP="00B366AA">
      <w:pPr>
        <w:jc w:val="both"/>
        <w:rPr>
          <w:rFonts w:ascii="Calibri" w:hAnsi="Calibri" w:cs="Calibri"/>
          <w:sz w:val="16"/>
        </w:rPr>
      </w:pPr>
    </w:p>
    <w:p w14:paraId="6472D3F6" w14:textId="77777777" w:rsidR="00B366AA" w:rsidRPr="003F08A9" w:rsidRDefault="00B366AA" w:rsidP="00B366AA">
      <w:pPr>
        <w:rPr>
          <w:rFonts w:ascii="Calibri" w:hAnsi="Calibri" w:cs="Calibri"/>
          <w:color w:val="000000"/>
          <w:sz w:val="28"/>
          <w:szCs w:val="28"/>
        </w:rPr>
      </w:pPr>
    </w:p>
    <w:p w14:paraId="243A6361" w14:textId="77777777" w:rsidR="00B366AA" w:rsidRPr="003F08A9" w:rsidRDefault="00B366AA" w:rsidP="00B366AA">
      <w:pPr>
        <w:pStyle w:val="s3"/>
        <w:spacing w:before="0" w:beforeAutospacing="0" w:after="0" w:afterAutospacing="0" w:line="216" w:lineRule="atLeast"/>
        <w:jc w:val="both"/>
        <w:rPr>
          <w:rStyle w:val="s2"/>
          <w:rFonts w:ascii="Calibri" w:eastAsiaTheme="majorEastAsia" w:hAnsi="Calibri" w:cs="Calibri"/>
          <w:b/>
          <w:bCs/>
          <w:color w:val="000000"/>
          <w:sz w:val="22"/>
          <w:szCs w:val="22"/>
        </w:rPr>
      </w:pPr>
    </w:p>
    <w:p w14:paraId="6F034000" w14:textId="77777777" w:rsidR="00B366AA" w:rsidRPr="003F08A9" w:rsidRDefault="00B366AA" w:rsidP="00B366AA"/>
    <w:p w14:paraId="6ABB2FF1" w14:textId="77777777" w:rsidR="00B366AA" w:rsidRPr="00CB34B5" w:rsidRDefault="00B366AA" w:rsidP="00B366AA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A2B18A1" w14:textId="77777777" w:rsidR="00B366AA" w:rsidRDefault="00B366AA" w:rsidP="00B366AA"/>
    <w:p w14:paraId="525C976D" w14:textId="77777777" w:rsidR="00B366AA" w:rsidRDefault="00B366AA" w:rsidP="00B366AA"/>
    <w:p w14:paraId="6A345E5E" w14:textId="77777777" w:rsidR="00B366AA" w:rsidRPr="00BE1998" w:rsidRDefault="00B366AA" w:rsidP="00B366AA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093BD63" w14:textId="77777777" w:rsidR="00B366AA" w:rsidRDefault="00B366AA"/>
    <w:sectPr w:rsidR="00B366AA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4179" w14:textId="77777777" w:rsidR="0076283A" w:rsidRDefault="0076283A" w:rsidP="00B366AA">
      <w:pPr>
        <w:spacing w:after="0" w:line="240" w:lineRule="auto"/>
      </w:pPr>
      <w:r>
        <w:separator/>
      </w:r>
    </w:p>
  </w:endnote>
  <w:endnote w:type="continuationSeparator" w:id="0">
    <w:p w14:paraId="7E375C9C" w14:textId="77777777" w:rsidR="0076283A" w:rsidRDefault="0076283A" w:rsidP="00B3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E073" w14:textId="77777777" w:rsidR="0076283A" w:rsidRDefault="0076283A" w:rsidP="00B366AA">
      <w:pPr>
        <w:spacing w:after="0" w:line="240" w:lineRule="auto"/>
      </w:pPr>
      <w:r>
        <w:separator/>
      </w:r>
    </w:p>
  </w:footnote>
  <w:footnote w:type="continuationSeparator" w:id="0">
    <w:p w14:paraId="6A123B36" w14:textId="77777777" w:rsidR="0076283A" w:rsidRDefault="0076283A" w:rsidP="00B3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8C31" w14:textId="640CBB5E" w:rsidR="00B366AA" w:rsidRDefault="00B366AA">
    <w:pPr>
      <w:pStyle w:val="Intestazione"/>
    </w:pPr>
    <w:r>
      <w:rPr>
        <w:rFonts w:eastAsia="Times New Roman"/>
        <w:b/>
        <w:noProof/>
        <w:lang w:eastAsia="it-IT"/>
      </w:rPr>
      <w:drawing>
        <wp:inline distT="0" distB="0" distL="0" distR="0" wp14:anchorId="577CE37B" wp14:editId="6D2FD9D2">
          <wp:extent cx="6118860" cy="1060450"/>
          <wp:effectExtent l="0" t="0" r="0" b="0"/>
          <wp:docPr id="1" name="Immagine 1" descr="Immagine che contiene testo, Carattere, schermata,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, log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3BECA4" w14:textId="77777777" w:rsidR="00B366AA" w:rsidRDefault="00B366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AA"/>
    <w:rsid w:val="00251E5E"/>
    <w:rsid w:val="002B7C59"/>
    <w:rsid w:val="0050272B"/>
    <w:rsid w:val="00537CCB"/>
    <w:rsid w:val="005812C6"/>
    <w:rsid w:val="00593146"/>
    <w:rsid w:val="0076283A"/>
    <w:rsid w:val="008B6C2A"/>
    <w:rsid w:val="009926C8"/>
    <w:rsid w:val="00B366AA"/>
    <w:rsid w:val="00C13240"/>
    <w:rsid w:val="00CC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97E"/>
  <w15:chartTrackingRefBased/>
  <w15:docId w15:val="{4ACB328F-A2E7-1E43-91DA-F1E80558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66AA"/>
  </w:style>
  <w:style w:type="paragraph" w:styleId="Titolo1">
    <w:name w:val="heading 1"/>
    <w:basedOn w:val="Normale"/>
    <w:next w:val="Normale"/>
    <w:link w:val="Titolo1Carattere"/>
    <w:uiPriority w:val="9"/>
    <w:qFormat/>
    <w:rsid w:val="00B3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6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6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6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66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66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66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66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66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66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66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66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66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66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66A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36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6AA"/>
  </w:style>
  <w:style w:type="paragraph" w:styleId="Pidipagina">
    <w:name w:val="footer"/>
    <w:basedOn w:val="Normale"/>
    <w:link w:val="PidipaginaCarattere"/>
    <w:uiPriority w:val="99"/>
    <w:unhideWhenUsed/>
    <w:rsid w:val="00B36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6AA"/>
  </w:style>
  <w:style w:type="paragraph" w:customStyle="1" w:styleId="s3">
    <w:name w:val="s3"/>
    <w:basedOn w:val="Normale"/>
    <w:rsid w:val="00B3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2">
    <w:name w:val="s2"/>
    <w:basedOn w:val="Carpredefinitoparagrafo"/>
    <w:rsid w:val="00B366AA"/>
  </w:style>
  <w:style w:type="character" w:styleId="Collegamentoipertestuale">
    <w:name w:val="Hyperlink"/>
    <w:uiPriority w:val="99"/>
    <w:unhideWhenUsed/>
    <w:rsid w:val="00B366AA"/>
    <w:rPr>
      <w:color w:val="0000FF"/>
      <w:u w:val="single"/>
    </w:rPr>
  </w:style>
  <w:style w:type="paragraph" w:customStyle="1" w:styleId="s10">
    <w:name w:val="s10"/>
    <w:basedOn w:val="Normale"/>
    <w:rsid w:val="0099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7">
    <w:name w:val="s7"/>
    <w:basedOn w:val="Carpredefinitoparagrafo"/>
    <w:rsid w:val="009926C8"/>
  </w:style>
  <w:style w:type="character" w:customStyle="1" w:styleId="apple-converted-space">
    <w:name w:val="apple-converted-space"/>
    <w:basedOn w:val="Carpredefinitoparagrafo"/>
    <w:rsid w:val="009926C8"/>
  </w:style>
  <w:style w:type="character" w:customStyle="1" w:styleId="s8">
    <w:name w:val="s8"/>
    <w:basedOn w:val="Carpredefinitoparagrafo"/>
    <w:rsid w:val="009926C8"/>
  </w:style>
  <w:style w:type="character" w:customStyle="1" w:styleId="s4">
    <w:name w:val="s4"/>
    <w:basedOn w:val="Carpredefinitoparagrafo"/>
    <w:rsid w:val="0058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@mindthepop.it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dia@iegexpo.it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gep.it" TargetMode="External"/><Relationship Id="rId11" Type="http://schemas.openxmlformats.org/officeDocument/2006/relationships/hyperlink" Target="mailto:stefano@mindthepop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benedetto@mindthepop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brizio@mindthepop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Chiossi</dc:creator>
  <cp:keywords/>
  <dc:description/>
  <cp:lastModifiedBy>Marco Forcellini</cp:lastModifiedBy>
  <cp:revision>3</cp:revision>
  <dcterms:created xsi:type="dcterms:W3CDTF">2025-01-22T10:29:00Z</dcterms:created>
  <dcterms:modified xsi:type="dcterms:W3CDTF">2025-01-22T10:50:00Z</dcterms:modified>
</cp:coreProperties>
</file>